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08" w:rsidRDefault="00F0547E" w:rsidP="00327FB6">
      <w:pPr>
        <w:jc w:val="center"/>
        <w:rPr>
          <w:rFonts w:ascii="Arial" w:hAnsi="Arial" w:cs="Arial"/>
          <w:noProof/>
          <w:color w:val="153374"/>
          <w:sz w:val="36"/>
          <w:szCs w:val="36"/>
          <w:lang w:val="en-US"/>
        </w:rPr>
      </w:pPr>
      <w:r w:rsidRPr="00F0547E">
        <w:rPr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67pt;margin-top:785.85pt;width:148.5pt;height:36pt;z-index:251659264;mso-position-horizontal-relative:margin;mso-position-vertical-relative:page" filled="f" stroked="f">
            <v:textbox>
              <w:txbxContent>
                <w:p w:rsidR="005C78F2" w:rsidRPr="005C78F2" w:rsidRDefault="005C78F2" w:rsidP="005C78F2">
                  <w:pPr>
                    <w:jc w:val="center"/>
                    <w:rPr>
                      <w:rFonts w:ascii="Arial" w:hAnsi="Arial" w:cs="Arial"/>
                      <w:b/>
                      <w:noProof/>
                      <w:color w:val="163376"/>
                      <w:sz w:val="36"/>
                      <w:szCs w:val="36"/>
                      <w:lang w:val="en-US"/>
                    </w:rPr>
                  </w:pPr>
                  <w:r w:rsidRPr="005C78F2">
                    <w:rPr>
                      <w:rFonts w:ascii="Arial" w:hAnsi="Arial" w:cs="Arial"/>
                      <w:b/>
                      <w:noProof/>
                      <w:color w:val="163376"/>
                      <w:sz w:val="36"/>
                      <w:szCs w:val="36"/>
                      <w:lang w:val="en-US"/>
                    </w:rPr>
                    <w:t xml:space="preserve">2025</w:t>
                  </w:r>
                </w:p>
              </w:txbxContent>
            </v:textbox>
            <w10:wrap anchorx="margin" anchory="page"/>
          </v:shape>
        </w:pict>
      </w:r>
      <w:r w:rsidR="004B63A8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5168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2000" cy="10677600"/>
            <wp:effectExtent l="0" t="0" r="0" b="0"/>
            <wp:wrapNone/>
            <wp:docPr id="1001" name="Рисунок 5" descr="Z:\Обложка ДТ 9клас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бложка ДТ 9класс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000" cy="106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547E">
        <w:rPr>
          <w:noProof/>
        </w:rPr>
        <w:pict>
          <v:shape id="_x0000_s1027" type="#_x0000_t202" style="position:absolute;left:0;text-align:left;margin-left:4.55pt;margin-top:320.4pt;width:585pt;height:270pt;z-index:251657216;mso-position-horizontal-relative:page;mso-position-vertical-relative:text" filled="f" stroked="f">
            <v:textbox style="mso-next-textbox:#_x0000_s1027">
              <w:txbxContent>
                <w:p w:rsidR="00FB1E78" w:rsidRPr="001354EF" w:rsidRDefault="00FB1E78" w:rsidP="009C1E62">
                  <w:pPr>
                    <w:jc w:val="center"/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</w:pPr>
                  <w:r w:rsidRPr="00800EBA"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  <w:t xml:space="preserve">«</w:t>
                  </w:r>
                  <w:r w:rsidR="00350B22" w:rsidRPr="00800EBA">
                    <w:rPr>
                      <w:rFonts w:ascii="Arial" w:hAnsi="Arial" w:cs="Arial"/>
                      <w:noProof/>
                      <w:color w:val="153374"/>
                      <w:sz w:val="68"/>
                      <w:szCs w:val="68"/>
                      <w:lang w:val="en-US"/>
                    </w:rPr>
                    <w:t xml:space="preserve">Биология</w:t>
                  </w:r>
                  <w:r w:rsidRPr="00800EBA"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  <w:t xml:space="preserve">»</w:t>
                  </w:r>
                </w:p>
              </w:txbxContent>
            </v:textbox>
            <w10:wrap anchorx="page"/>
          </v:shape>
        </w:pict>
      </w:r>
      <w:r w:rsidR="00350B22">
        <w:rPr>
          <w:rFonts w:ascii="Arial" w:hAnsi="Arial" w:cs="Arial"/>
          <w:noProof/>
          <w:color w:val="153374"/>
          <w:sz w:val="36"/>
          <w:szCs w:val="36"/>
          <w:lang w:val="en-US"/>
        </w:rPr>
        <w:t xml:space="preserve">Колледж информатики и дизайна</w:t>
      </w:r>
    </w:p>
    <w:p w:rsidR="00C83FAA" w:rsidRDefault="00C83FAA" w:rsidP="00C83FAA">
      <w:pPr>
        <w:jc w:val="center"/>
        <w:rPr>
          <w:b/>
          <w:bCs/>
          <w:sz w:val="28"/>
          <w:szCs w:val="28"/>
          <w:lang w:val="en-US"/>
        </w:rPr>
        <w:sectPr w:rsidR="00C83FAA" w:rsidSect="007A121D">
          <w:footerReference w:type="default" r:id="rId9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FB1E78" w:rsidRPr="00AA0F2C" w:rsidRDefault="00FB1E78" w:rsidP="00082455">
      <w:pPr>
        <w:jc w:val="center"/>
        <w:sectPr w:rsidR="00FB1E78" w:rsidRPr="00AA0F2C" w:rsidSect="007A121D">
          <w:footerReference w:type="default" r:id="rId12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FB1E78" w:rsidRDefault="00FB1E78" w:rsidP="00082455">
      <w:pPr>
        <w:jc w:val="center"/>
        <w:rPr>
          <w:b/>
          <w:bCs/>
          <w:sz w:val="28"/>
          <w:szCs w:val="28"/>
        </w:rPr>
      </w:pPr>
      <w:r w:rsidRPr="00AA0F2C">
        <w:rPr>
          <w:b/>
          <w:bCs/>
          <w:sz w:val="28"/>
          <w:szCs w:val="28"/>
        </w:rPr>
        <w:lastRenderedPageBreak/>
        <w:t>Содержание</w:t>
      </w:r>
    </w:p>
    <w:p w:rsidR="00FB1E78" w:rsidRPr="003365EA" w:rsidRDefault="00FB1E78" w:rsidP="00082455">
      <w:pPr>
        <w:jc w:val="center"/>
      </w:pPr>
    </w:p>
    <w:p w:rsidR="00FB1E78" w:rsidRPr="00EE3DEC" w:rsidRDefault="00F0547E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FB1E78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FB1E78" w:rsidRPr="00EE3DEC">
        <w:rPr>
          <w:i/>
          <w:iCs/>
        </w:rPr>
        <w:t>Для обновления содержания нажмите на слове</w:t>
      </w:r>
      <w:r w:rsidR="00FB1E78" w:rsidRPr="009A2597">
        <w:rPr>
          <w:i/>
          <w:iCs/>
        </w:rPr>
        <w:t xml:space="preserve"> </w:t>
      </w:r>
      <w:r w:rsidR="00FB1E78" w:rsidRPr="00EE3DEC">
        <w:rPr>
          <w:b/>
          <w:bCs/>
          <w:i/>
          <w:iCs/>
          <w:u w:val="single"/>
        </w:rPr>
        <w:t>здесь</w:t>
      </w:r>
      <w:r w:rsidR="00FB1E78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FB1E78" w:rsidRPr="00223B53" w:rsidRDefault="00FB1E78" w:rsidP="00B85C79">
      <w:pPr>
        <w:pStyle w:val="1"/>
        <w:numPr>
          <w:ilvl w:val="0"/>
          <w:numId w:val="0"/>
        </w:numPr>
        <w:rPr>
          <w:sz w:val="16"/>
          <w:szCs w:val="16"/>
        </w:rPr>
      </w:pPr>
      <w:r w:rsidRPr="00B85C79">
        <w:br w:type="page"/>
      </w:r>
      <w:bookmarkStart w:id="0" w:name="_Toc240707114"/>
      <w:bookmarkStart w:id="1" w:name="_Toc240711224"/>
      <w:bookmarkStart w:id="2" w:name="_Toc246823396"/>
      <w:bookmarkStart w:id="3" w:name="_Toc272236995"/>
      <w:bookmarkStart w:id="4" w:name="_Toc315684976"/>
      <w:bookmarkStart w:id="5" w:name="_Toc368658792"/>
      <w:r w:rsidRPr="00223B53">
        <w:lastRenderedPageBreak/>
        <w:t>Введение</w:t>
      </w:r>
      <w:bookmarkEnd w:id="0"/>
      <w:bookmarkEnd w:id="1"/>
      <w:bookmarkEnd w:id="2"/>
      <w:bookmarkEnd w:id="3"/>
      <w:bookmarkEnd w:id="4"/>
      <w:bookmarkEnd w:id="5"/>
    </w:p>
    <w:p w:rsidR="00FB1E78" w:rsidRDefault="00FB1E78" w:rsidP="00B85C79">
      <w:pPr>
        <w:ind w:firstLine="567"/>
        <w:jc w:val="both"/>
        <w:rPr>
          <w:sz w:val="28"/>
          <w:szCs w:val="28"/>
        </w:rPr>
      </w:pPr>
    </w:p>
    <w:p w:rsidR="00FB1E78" w:rsidRPr="00BB485F" w:rsidRDefault="00FB1E78" w:rsidP="00B85C79">
      <w:pPr>
        <w:ind w:firstLine="567"/>
        <w:jc w:val="both"/>
        <w:rPr>
          <w:sz w:val="28"/>
          <w:szCs w:val="28"/>
        </w:rPr>
      </w:pPr>
      <w:r w:rsidRPr="0096777A">
        <w:rPr>
          <w:sz w:val="28"/>
          <w:szCs w:val="28"/>
        </w:rPr>
        <w:t xml:space="preserve">Педагогический анализ результатов уровня знаний студентов первого курса по дисциплине </w:t>
      </w:r>
      <w:r w:rsidRPr="00223B53">
        <w:rPr>
          <w:sz w:val="28"/>
          <w:szCs w:val="28"/>
        </w:rPr>
        <w:t xml:space="preserve">«</w:t>
      </w:r>
      <w:r w:rsidR="00350B22">
        <w:rPr>
          <w:noProof/>
          <w:sz w:val="28"/>
          <w:szCs w:val="28"/>
        </w:rPr>
        <w:t xml:space="preserve">Биология</w:t>
      </w:r>
      <w:r w:rsidRPr="00223B53">
        <w:rPr>
          <w:sz w:val="28"/>
          <w:szCs w:val="28"/>
        </w:rPr>
        <w:t xml:space="preserve">»</w:t>
      </w:r>
      <w:r w:rsidRPr="0096777A">
        <w:rPr>
          <w:sz w:val="28"/>
          <w:szCs w:val="28"/>
        </w:rPr>
        <w:t xml:space="preserve">, полученных на базе </w:t>
      </w:r>
      <w:r w:rsidR="00350B22">
        <w:rPr>
          <w:noProof/>
          <w:sz w:val="28"/>
          <w:szCs w:val="28"/>
        </w:rPr>
        <w:t xml:space="preserve">основного</w:t>
      </w:r>
      <w:r>
        <w:rPr>
          <w:sz w:val="28"/>
          <w:szCs w:val="28"/>
        </w:rPr>
        <w:t xml:space="preserve"> </w:t>
      </w:r>
      <w:r w:rsidRPr="0096777A">
        <w:rPr>
          <w:sz w:val="28"/>
          <w:szCs w:val="28"/>
        </w:rPr>
        <w:t xml:space="preserve">общего образования, содержит информационные и аналитические материалы, адресованные представителям</w:t>
      </w:r>
      <w:r w:rsidRPr="00F22510">
        <w:rPr>
          <w:sz w:val="28"/>
          <w:szCs w:val="28"/>
        </w:rPr>
        <w:t xml:space="preserve"> </w:t>
      </w:r>
      <w:r w:rsidR="00350B22">
        <w:rPr>
          <w:noProof/>
          <w:sz w:val="28"/>
          <w:szCs w:val="28"/>
        </w:rPr>
        <w:t xml:space="preserve">директората, заведующим отделениями, преподавательскому составу образовательной организации</w:t>
      </w:r>
      <w:r w:rsidRPr="00223B53">
        <w:rPr>
          <w:sz w:val="28"/>
          <w:szCs w:val="28"/>
        </w:rPr>
        <w:t>.</w:t>
      </w:r>
    </w:p>
    <w:p w:rsidR="00FB1E78" w:rsidRPr="00223B53" w:rsidRDefault="00FB1E78" w:rsidP="00B85C79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Информационные материалы включают обобщенную структуру измерительных материалов диагностического тестирования, тематическое наполнение которых соответствует содержательным линиям школьного курса дисциплины «</w:t>
      </w:r>
      <w:r w:rsidR="00350B22">
        <w:rPr>
          <w:noProof/>
          <w:sz w:val="28"/>
          <w:szCs w:val="28"/>
        </w:rPr>
        <w:t xml:space="preserve">Биология</w:t>
      </w:r>
      <w:r w:rsidRPr="00223B53">
        <w:rPr>
          <w:sz w:val="28"/>
          <w:szCs w:val="28"/>
        </w:rPr>
        <w:t>».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Аналитические материалы предназначены для анализа и оценки качества подготовки первокурсников на основе результатов диагностического тестирования по дисциплине. Они представлены в формах, удобных для принятия организационных и методических решений: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num" w:pos="720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гистограмм</w:t>
      </w:r>
      <w:r>
        <w:rPr>
          <w:sz w:val="28"/>
          <w:szCs w:val="28"/>
        </w:rPr>
        <w:t>ы</w:t>
      </w:r>
      <w:r w:rsidRPr="00223B53">
        <w:rPr>
          <w:sz w:val="28"/>
          <w:szCs w:val="28"/>
        </w:rPr>
        <w:t xml:space="preserve"> плотности распределения результатов;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диаграмм</w:t>
      </w:r>
      <w:r>
        <w:rPr>
          <w:sz w:val="28"/>
          <w:szCs w:val="28"/>
        </w:rPr>
        <w:t xml:space="preserve">ы</w:t>
      </w:r>
      <w:r w:rsidRPr="00223B53">
        <w:rPr>
          <w:sz w:val="28"/>
          <w:szCs w:val="28"/>
        </w:rPr>
        <w:t xml:space="preserve"> ранжирования </w:t>
      </w:r>
      <w:r w:rsidR="00350B22">
        <w:rPr>
          <w:noProof/>
          <w:sz w:val="28"/>
          <w:szCs w:val="28"/>
        </w:rPr>
        <w:t xml:space="preserve">отделений</w:t>
      </w:r>
      <w:r w:rsidRPr="00223B53">
        <w:rPr>
          <w:sz w:val="28"/>
          <w:szCs w:val="28"/>
        </w:rPr>
        <w:t xml:space="preserve"> </w:t>
      </w:r>
      <w:r w:rsid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и </w:t>
      </w:r>
      <w:r w:rsidR="00350B22" w:rsidRPr="00350B22">
        <w:rPr>
          <w:noProof/>
          <w:sz w:val="28"/>
          <w:szCs w:val="28"/>
        </w:rPr>
        <w:t xml:space="preserve">специальностей</w:t>
      </w:r>
      <w:r w:rsidRPr="00223B53">
        <w:rPr>
          <w:sz w:val="28"/>
          <w:szCs w:val="28"/>
        </w:rPr>
        <w:t xml:space="preserve"> по доле студентов, преодолевших пороговые значения при выполнении тестовых заданий (в процентах);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num" w:pos="0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карт</w:t>
      </w:r>
      <w:r>
        <w:rPr>
          <w:sz w:val="28"/>
          <w:szCs w:val="28"/>
        </w:rPr>
        <w:t>ы</w:t>
      </w:r>
      <w:r w:rsidRPr="00223B53">
        <w:rPr>
          <w:sz w:val="28"/>
          <w:szCs w:val="28"/>
        </w:rPr>
        <w:t xml:space="preserve"> коэффициентов решаемости заданий по темам;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рейтинг-листы студентов.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По форме и положению гистограммы можно наглядно оценить характер распределения результатов тестирования, учитывая расслоение студентов по уровню подготовки.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Представленные материалы содержат диаграммы ранжирования </w:t>
      </w:r>
      <w:r w:rsidR="00350B22" w:rsidRPr="00350B22">
        <w:rPr>
          <w:noProof/>
          <w:sz w:val="28"/>
          <w:szCs w:val="28"/>
        </w:rPr>
        <w:t xml:space="preserve">отделений</w:t>
      </w:r>
      <w:r w:rsidRPr="00223B53">
        <w:rPr>
          <w:sz w:val="28"/>
          <w:szCs w:val="28"/>
        </w:rPr>
        <w:t xml:space="preserve">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и </w:t>
      </w:r>
      <w:r w:rsidR="00350B22">
        <w:rPr>
          <w:noProof/>
          <w:sz w:val="28"/>
          <w:szCs w:val="28"/>
        </w:rPr>
        <w:t xml:space="preserve">специальностей</w:t>
      </w:r>
      <w:r w:rsidRPr="00B25C0C">
        <w:rPr>
          <w:sz w:val="28"/>
          <w:szCs w:val="28"/>
        </w:rPr>
        <w:t xml:space="preserve"> </w:t>
      </w:r>
      <w:r w:rsidRPr="00223B53">
        <w:rPr>
          <w:sz w:val="28"/>
          <w:szCs w:val="28"/>
        </w:rPr>
        <w:t>по доле студентов, преодолевших пороговые значения при выполнении теста.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Карта коэффициентов решаемости заданий дает возможность выявить отдельные темы учебного предмета, </w:t>
      </w:r>
      <w:r w:rsidRPr="0096777A">
        <w:rPr>
          <w:sz w:val="28"/>
          <w:szCs w:val="28"/>
        </w:rPr>
        <w:t>освоенные первокурсниками на низком уровне</w:t>
      </w:r>
      <w:r w:rsidRPr="00223B53">
        <w:rPr>
          <w:sz w:val="28"/>
          <w:szCs w:val="28"/>
        </w:rPr>
        <w:t xml:space="preserve">, и оперативно устранить пробелы в знаниях, умениях и навыках, что весьма целесообразно для успешного освоения дисциплины «</w:t>
      </w:r>
      <w:r w:rsidR="00350B22" w:rsidRPr="00350B22">
        <w:rPr>
          <w:noProof/>
          <w:sz w:val="28"/>
          <w:szCs w:val="28"/>
        </w:rPr>
        <w:t xml:space="preserve">Биология</w:t>
      </w:r>
      <w:r w:rsidRPr="00223B53">
        <w:rPr>
          <w:sz w:val="28"/>
          <w:szCs w:val="28"/>
        </w:rPr>
        <w:t xml:space="preserve">» в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>е.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Рейтинг-листы</w:t>
      </w:r>
      <w:r>
        <w:rPr>
          <w:sz w:val="28"/>
          <w:szCs w:val="28"/>
        </w:rPr>
        <w:t xml:space="preserve"> представляют собой списки студентов с указанием процента правильно выполненных заданий </w:t>
      </w:r>
      <w:r w:rsidRPr="00223B53">
        <w:rPr>
          <w:sz w:val="28"/>
          <w:szCs w:val="28"/>
        </w:rPr>
        <w:t>диагностического тест</w:t>
      </w:r>
      <w:r>
        <w:rPr>
          <w:sz w:val="28"/>
          <w:szCs w:val="28"/>
        </w:rPr>
        <w:t xml:space="preserve">а </w:t>
      </w:r>
      <w:r w:rsidRPr="00223B53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>1</w:t>
      </w:r>
      <w:r w:rsidRPr="00223B53">
        <w:rPr>
          <w:sz w:val="28"/>
          <w:szCs w:val="28"/>
        </w:rPr>
        <w:t>).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Информационно-аналитические материалы могут стать частью входного внутри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овского контроля уровня знаний и умений студентов-первокурсников по дисциплине для проведения дальнейших мониторинговых исследований качества образования в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>е.</w:t>
      </w:r>
    </w:p>
    <w:p w:rsidR="00FB1E78" w:rsidRPr="002968DE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Информационно-аналитические материалы сформированы на основе результатов диагностического тестир</w:t>
      </w:r>
      <w:r>
        <w:rPr>
          <w:sz w:val="28"/>
          <w:szCs w:val="28"/>
        </w:rPr>
        <w:t xml:space="preserve">ования, проведенного в период </w:t>
      </w:r>
      <w:r>
        <w:rPr>
          <w:sz w:val="28"/>
          <w:szCs w:val="28"/>
        </w:rPr>
        <w:br/>
      </w:r>
      <w:r w:rsidR="00AB35C6" w:rsidRPr="00223F75">
        <w:rPr>
          <w:sz w:val="28"/>
          <w:szCs w:val="28"/>
        </w:rPr>
        <w:t xml:space="preserve">c 1 августа по 30 декабря 2025 года</w:t>
      </w:r>
      <w:bookmarkStart w:id="6" w:name="_GoBack"/>
      <w:bookmarkEnd w:id="6"/>
      <w:r w:rsidRPr="00223B53">
        <w:rPr>
          <w:sz w:val="28"/>
          <w:szCs w:val="28"/>
        </w:rPr>
        <w:t>.</w:t>
      </w:r>
    </w:p>
    <w:p w:rsidR="00FB1E78" w:rsidRPr="003365EA" w:rsidRDefault="00FB1E78" w:rsidP="00B85C79">
      <w:pPr>
        <w:ind w:firstLine="720"/>
        <w:jc w:val="both"/>
        <w:rPr>
          <w:sz w:val="4"/>
          <w:szCs w:val="4"/>
        </w:rPr>
      </w:pPr>
      <w:r w:rsidRPr="00AA0F2C">
        <w:rPr>
          <w:sz w:val="28"/>
          <w:szCs w:val="28"/>
          <w:highlight w:val="yellow"/>
        </w:rPr>
        <w:br w:type="page"/>
      </w:r>
    </w:p>
    <w:p w:rsidR="00FB1E78" w:rsidRPr="00AA0F2C" w:rsidRDefault="00FB1E78" w:rsidP="005E28C0">
      <w:pPr>
        <w:pStyle w:val="1"/>
      </w:pPr>
      <w:bookmarkStart w:id="7" w:name="_Toc246823397"/>
      <w:bookmarkStart w:id="8" w:name="_Toc272236996"/>
      <w:bookmarkStart w:id="9" w:name="_Toc368658793"/>
      <w:bookmarkStart w:id="10" w:name="_Toc235273933"/>
      <w:r w:rsidRPr="00AA0F2C">
        <w:lastRenderedPageBreak/>
        <w:t>Обобщенная структура измерительных материалов</w:t>
      </w:r>
      <w:r>
        <w:br/>
      </w:r>
      <w:r w:rsidRPr="00AA0F2C">
        <w:t>для проведения диагностического тестирования</w:t>
      </w:r>
      <w:r>
        <w:br/>
      </w:r>
      <w:r w:rsidRPr="00AA0F2C">
        <w:t xml:space="preserve">по дисциплине «</w:t>
      </w:r>
      <w:r w:rsidR="00350B22" w:rsidRPr="00350B22">
        <w:rPr>
          <w:noProof/>
        </w:rPr>
        <w:t xml:space="preserve">Биология</w:t>
      </w:r>
      <w:r w:rsidRPr="00AA0F2C">
        <w:t>»</w:t>
      </w:r>
      <w:bookmarkEnd w:id="7"/>
      <w:bookmarkEnd w:id="8"/>
      <w:bookmarkEnd w:id="9"/>
    </w:p>
    <w:p w:rsidR="00FB1E78" w:rsidRPr="00AA0F2C" w:rsidRDefault="00FB1E78" w:rsidP="005E28C0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960"/>
        <w:gridCol w:w="5220"/>
      </w:tblGrid>
      <w:tr w:rsidR="00FB1E78" w:rsidRPr="00AA0F2C" w:rsidTr="00614DF7">
        <w:tc>
          <w:tcPr>
            <w:tcW w:w="648" w:type="dxa"/>
            <w:vAlign w:val="center"/>
          </w:tcPr>
          <w:p w:rsidR="00FB1E78" w:rsidRPr="00AA0F2C" w:rsidRDefault="00FB1E78" w:rsidP="00DD7B58">
            <w:pPr>
              <w:jc w:val="center"/>
            </w:pPr>
            <w:r w:rsidRPr="00AA0F2C">
              <w:t>№</w:t>
            </w:r>
          </w:p>
          <w:p w:rsidR="00FB1E78" w:rsidRPr="00AA0F2C" w:rsidRDefault="00FB1E78" w:rsidP="00DD7B58">
            <w:pPr>
              <w:jc w:val="center"/>
            </w:pPr>
            <w:r w:rsidRPr="00AA0F2C">
              <w:t>п/п</w:t>
            </w:r>
          </w:p>
        </w:tc>
        <w:tc>
          <w:tcPr>
            <w:tcW w:w="3960" w:type="dxa"/>
            <w:vAlign w:val="center"/>
          </w:tcPr>
          <w:p w:rsidR="00FB1E78" w:rsidRPr="00DD7B58" w:rsidRDefault="00FB1E78" w:rsidP="00DD7B58">
            <w:pPr>
              <w:jc w:val="center"/>
              <w:rPr>
                <w:b/>
                <w:bCs/>
              </w:rPr>
            </w:pPr>
            <w:r w:rsidRPr="00AA0F2C">
              <w:t>Наименование темы</w:t>
            </w:r>
          </w:p>
        </w:tc>
        <w:tc>
          <w:tcPr>
            <w:tcW w:w="5220" w:type="dxa"/>
            <w:vAlign w:val="center"/>
          </w:tcPr>
          <w:p w:rsidR="00FB1E78" w:rsidRPr="00AA0F2C" w:rsidRDefault="00FB1E78" w:rsidP="00DD7B58">
            <w:pPr>
              <w:jc w:val="center"/>
            </w:pPr>
            <w:r w:rsidRPr="00AA0F2C">
              <w:t>Перечень учебных элементов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Клетка - основная структурно-функциональная единица живого. Прокариотические и эукариотические клетки. Клеточная теория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знать: </w:t>
            </w:r>
            <w:r w:rsidRPr="00165501">
              <w:rPr>
                <w:lang w:val="en-US"/>
              </w:rPr>
              <w:t xml:space="preserve">особенности строения прокариотических и эукариотических клеток; основные положения клеточной теории 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Строение и химический состав клетки. Особенности строения и основные отличия растительных и животных клеток. Клеточные органоиды и их функций.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особенности строения и химического состава растительной и животной клетки, строение и функции клеточных органоидов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устанавливать взаимосвязи между строением органоидов и их функциями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Ткани растений и их функции. Рост и развитие растений. Фотосинтез. Дыхание и обмен веществ у растений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особенности строения тканей растений и их функции, особенности основных жизненных процессов у растений – роста, развития, фотосинтеза и дыхания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сравнивать растительные ткани и органы растений между собой; выявлять причинно-следственные связи между строением и функциями тканей и органов растений, строением и жизнедеятельностью растений; объяснять роль растений в природе и жизни человека; значение фотосинтеза в природе и в жизни человека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Особенности размножения растений. Половое и вегетативное размножение у покрытосеменных растений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особенности полового размножения и способы вегетативного размножения у цветковых растений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объяснять биологическое и хозяйственное значение видоизмененных побегов; хозяйственное значение вегетативного размножения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Классификация животных и растений. Наука систематика и основные систематические группы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принципы классификации животных и растений, основные систематические группы (таксоны)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определять систематическую группу (царство, тип, отдел, класс, отряд, семейство и т.д.) животного или растения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Царство Вирусы. Особенности строения вирусов. ДНК-вирусы, РНК-вирусы. Вирусы - возбудители опасных заболеваний человека и животных. Царство Бактерии. Особенности строения бактериальной клетки. Взаимоотношения бактерий с другими организмами. Значение бактерий в природе и жизни человека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особенности строения вирусов и бактерий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выделять существенные признаки строения и процессов жизнедеятельности организмов; характеризовать организмы как тела живой природы; перечислять особенности бактерий и вирусов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Царство Грибы. Экологические группы грибов. Значение грибов в природе и жизни человека. Лишайники. Общая характеристика и экология лишайников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признаки строения грибов и лишайников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раскрывать роль лишайников и грибов в природных сообществах, в хозяйственной деятельности человека и его повседневной жизни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Основные отделы растений. Высшие споровые растения - мхи, хвощи, плауны, папоротники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особенности строения и размножения высших споровых растений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раскрывать роль высших споровых растений в природных сообществах, в хозяйственной деятельности человека и его повседневной жизни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Высшие семенные растения. Голосеменные и Покрытосеменные растения. Семейства Класса Однодольные и Класса Двудольные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особенности строения и размножения семенных растений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раскрывать роль голосеменных и покрытосеменных растений в природных сообществах, в хозяйственной деятельности человека и его повседневной жизни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10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Ткани животных, особенности строения и их функции. Органы и системы органов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особенности строения тканей животных и их функции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выявлять причинно-следственные связи между строением и функциями тканей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11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Одноклеточные и многоклеточные животные. Подцарство Простейшие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черты приспособленности животных к среде обитания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выявлять причинно-следственные связи между строением, жизнедеятельностью и средой обитания животных изучаемых систематических групп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Подцарство Многоклеточные животные. Тип Кишечнополостные. Тип Плоские черви. Тип Круглые черви. Тип Кольчатые черви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черты приспособленности животных к среде обитания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выявлять причинно-следственные связи между строением, жизнедеятельностью и средой обитания животных изучаемых систематических групп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13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Тип Моллюски. Тип Членистоногие. Общая характеристика типов, их значение в природе и жизни человека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черты приспособленности животных к среде обитания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выявлять причинно-следственные связи между строением, жизнедеятельностью и средой обитания животных изучаемых систематических групп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Тип Хордовые. Характеристика основных классов. Основные систематические группы Типа Хордовые. Особенности внешнего и внутреннего строения. Особенности размножения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черты приспособленности животных к среде обитания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выявлять причинно-следственные связи между строением, жизнедеятельностью и средой обитания животных изучаемых систематических групп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15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Место человека в системе животного мира. Основные этапы эволюции человека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этапы эволюции человека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объяснять положение человека в системе органического мира, его происхождение; отличия человека от животных; приспособленность к различным экологическим факторам (человеческие расы и адаптивные типы людей); родство человеческих рас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16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Опорно-двигательная система человека. Внутренняя среда организма и гомеостаз. Кровообращение и лимфоотток. Покровы тела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строение опорно-двигательного аппарата, понятие «гомеостаз», особенности внутренней среды организма и кровообращения, функции покровов тела и их строение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выявлять причинно-следственные связи между строением органов и систем органов организма человека и их функциями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17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Нервная и эндокринная системы человека. Нейрогуморальная регуляция. Органы чувств. Анализаторы. Сенсорные системы. Высшая нервная деятельность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строение и функции нервной системы, строение анализаторов и сенсорных систем, особенности желез внутренней и смешанной секреции и их функции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характеризовать и сравнивать безусловные и условные рефлексы; наследственные и ненаследственные программы поведения; особенности высшей нервной деятельности человека; виды потребностей, памяти, мышления, речи, темпераментов, эмоций, сна; структуру функциональных систем организма, направленных на достижение полезных приспособительных результатов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18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Дыхательная и пищеварительная системы человека. Обмен веществ. Нормы питания. Витамины. Терморегуляция. Выделительная система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особенности строения органов дыхания, пищеварения, выделения; нормы питания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характеризовать биологические процессы: дыхание, пищеварение, выделение, обмен веществ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19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Воспроизведение и развитие человека. Гигиена и здоровый образ жизни. Вредные привычки как факторы риска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особенности строения репродуктивной системы человека; основные этапы развития человека: эмбриональный и постэмбриональный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называть и 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организация труда и полноценного отдыха, позитивное эмоционально-психическое состояние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Обмен веществ и превращение энергии - основные свойства живых систем. Синтез РНК и белка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особенности процесса обмена веществ и превращения энергии в клетке и организме; особенности анаболизма и катаболизма, фотосинтеза и транспорта веществ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устанавливать взаимосвязи строения и функций молекул, органоидов клетки; световой и темновой фаз фотосинтеза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21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Клеточный цикл. Митоз. Мейоз. Индивидуальное развитие организмов - онтогенез. Организм и среда его обитания. Экологические факторы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строение хромосом, строение гамет, основные фазы митоза и мейоза, особенности развития гамет у цветковых растений и позвоночных животных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устанавливать очередность фаз митоза и мейоза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22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Моногибридное скрещивание. Закон доминирования. Закон расщепления. Хромосомное определение пола. Формы изменчивости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знать: </w:t>
            </w:r>
            <w:r w:rsidRPr="00165501">
              <w:rPr>
                <w:lang w:val="en-US"/>
              </w:rPr>
              <w:t xml:space="preserve">основные генетические термины: «фенотип», «генотип», «локус», «аллельные гены»; законы Г. Менделя; формы изменчивости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Хромосомные и генные болезни человека. Генетика и селекция. Искусственный отбор. Методы селекции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методы генетики человека (генеалогический, близнецовый, цитогенетический, молекулярно-генетический), основные методы селекции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различать наследственные и ненаследственные (инфекционные, неинфекционные) заболевания человека; объяснять значение мер профилактики в предупреждении заболеваний человека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24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Биоценоз, его структура и устойчивость. Разнообразие биотических связей в природных сообществах. Развитие и организация экосистем. Биосфера - глобальная экосистема. Устойчивость экосистем и проблемы охраны природы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понятия «биоценоз», «биогеоценоз» «биосфера», «продуценты», «консументы», «редуценты», различные типы пищевых связей в природных сообществах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аргументировать основные правила поведения человека в природе и объяснять значение природоохранной деятельности человека; анализировать глобальные экологические проблемы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25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Вид и его критерии. Видообразование. Приспособленность - результат эволюции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понятие «вид» и критерии вида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приводить примеры, характеризующие приспособленность организмов к среде обитания, взаимосвязи организмов в сообществах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Возникновение и развитие жизни на Земле. Биогенез и абиогенез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теории и этапы возникновения жизни на Земле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описать основные этапы развития жизни на Земле</w:t>
            </w:r>
          </w:p>
        </w:tc>
      </w:tr>
    </w:tbl>
    <w:p w:rsidR="00FB1E78" w:rsidRPr="00AA0F2C" w:rsidRDefault="00FB1E78" w:rsidP="000825F6">
      <w:pPr>
        <w:pStyle w:val="1"/>
        <w:ind w:left="431" w:hanging="431"/>
      </w:pPr>
      <w:r w:rsidRPr="00F3788F">
        <w:br w:type="page"/>
      </w:r>
      <w:bookmarkStart w:id="11" w:name="_Toc368658794"/>
      <w:r w:rsidRPr="00AA0F2C">
        <w:lastRenderedPageBreak/>
        <w:t xml:space="preserve">Результаты тестирования студентов по </w:t>
      </w:r>
      <w:bookmarkEnd w:id="10"/>
      <w:r w:rsidR="00350B22">
        <w:rPr>
          <w:noProof/>
        </w:rPr>
        <w:t xml:space="preserve">ссуз</w:t>
      </w:r>
      <w:r>
        <w:t xml:space="preserve">у</w:t>
      </w:r>
      <w:bookmarkEnd w:id="11"/>
    </w:p>
    <w:p w:rsidR="00FB1E78" w:rsidRDefault="00FB1E78" w:rsidP="005D1F9B">
      <w:pPr>
        <w:keepLines/>
        <w:jc w:val="center"/>
      </w:pPr>
    </w:p>
    <w:p w:rsidR="00FB1E78" w:rsidRPr="00AA0F2C" w:rsidRDefault="00FB1E78" w:rsidP="005D1F9B">
      <w:pPr>
        <w:keepLines/>
        <w:jc w:val="center"/>
      </w:pPr>
    </w:p>
    <w:p w:rsidR="00FB1E78" w:rsidRPr="00AA0F2C" w:rsidRDefault="00FB1E78" w:rsidP="00956ECE">
      <w:pPr>
        <w:keepLines/>
        <w:jc w:val="center"/>
      </w:pPr>
      <w:r w:rsidRPr="00AA0F2C">
        <w:t xml:space="preserve">Количественные показатели участия </w:t>
      </w:r>
      <w:r w:rsidR="00350B22">
        <w:rPr>
          <w:noProof/>
        </w:rPr>
        <w:t xml:space="preserve">отделений</w:t>
      </w:r>
      <w:r w:rsidRPr="00AA0F2C">
        <w:t xml:space="preserve"> </w:t>
      </w:r>
      <w:r w:rsidR="00350B22">
        <w:rPr>
          <w:noProof/>
        </w:rPr>
        <w:t xml:space="preserve">ссуз</w:t>
      </w:r>
      <w:r w:rsidRPr="00AA0F2C">
        <w:t>а</w:t>
      </w:r>
      <w:r w:rsidRPr="00AA0F2C">
        <w:br/>
        <w:t xml:space="preserve">в диагностическом тестировании по дисциплине «</w:t>
      </w:r>
      <w:r w:rsidR="00350B22">
        <w:rPr>
          <w:noProof/>
        </w:rPr>
        <w:t xml:space="preserve">Биология</w:t>
      </w:r>
      <w:r w:rsidRPr="00AA0F2C">
        <w:t xml:space="preserve">»</w:t>
      </w:r>
      <w:r w:rsidRPr="00AA0F2C">
        <w:br/>
      </w:r>
      <w:r w:rsidR="00350B2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705100"/>
            <wp:docPr id="1002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051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FB1E78" w:rsidP="004A2DAB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350B2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0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FB1E78" w:rsidP="00DD4CB8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35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56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5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4</w:t>
            </w:r>
            <w:r w:rsidRPr="00B17BED">
              <w:t>%</w:t>
            </w:r>
          </w:p>
        </w:tc>
      </w:tr>
      <w:tr w:rsidR="00790B86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790B86" w:rsidRPr="00B17BED" w:rsidRDefault="00790B86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790B86" w:rsidRPr="00B17BED" w:rsidRDefault="00790B86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790B86" w:rsidRDefault="00790B86"/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40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705100"/>
            <wp:docPr id="1004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051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40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60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705100"/>
            <wp:docPr id="1005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051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60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80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705100"/>
            <wp:docPr id="1006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051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80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100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705100"/>
            <wp:docPr id="1007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051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>
      <w:pPr>
        <w:rPr>
          <w:lang w:val="en-US"/>
        </w:rPr>
      </w:pPr>
    </w:p>
    <w:p w:rsidR="00D76DDC" w:rsidRPr="00E24C07" w:rsidRDefault="00D76DDC">
      <w:pPr>
        <w:rPr>
          <w:lang w:val="en-US"/>
        </w:rPr>
      </w:pPr>
    </w:p>
    <w:p w:rsidR="00E24C07" w:rsidRDefault="00FB1E78" w:rsidP="00E24C07">
      <w:pPr>
        <w:pStyle w:val="1"/>
      </w:pPr>
      <w:bookmarkStart w:id="12" w:name="_Toc368658795"/>
      <w:r w:rsidRPr="00AA0F2C">
        <w:t xml:space="preserve">Результаты тестирования студентов по </w:t>
      </w:r>
      <w:bookmarkEnd w:id="12"/>
      <w:r w:rsidR="00350B22" w:rsidRPr="00350B22">
        <w:rPr>
          <w:noProof/>
        </w:rPr>
        <w:t xml:space="preserve">отделению</w:t>
      </w:r>
    </w:p>
    <w:p w:rsidR="00FB1E78" w:rsidRPr="00AA0F2C" w:rsidRDefault="00350B22" w:rsidP="00E24C07">
      <w:pPr>
        <w:pStyle w:val="2"/>
        <w:rPr>
          <w:lang w:val="en-US"/>
        </w:rPr>
      </w:pPr>
      <w:bookmarkStart w:id="13" w:name="_Toc368658796"/>
      <w:r>
        <w:rPr>
          <w:noProof/>
          <w:lang w:val="en-US"/>
        </w:rPr>
        <w:t xml:space="preserve">Дизайн(по отраслям)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ДО</w:t>
      </w:r>
      <w:r w:rsidR="00FB1E78" w:rsidRPr="00AA0F2C">
        <w:rPr>
          <w:lang w:val="en-US"/>
        </w:rPr>
        <w:t>)</w:t>
      </w:r>
      <w:bookmarkEnd w:id="13"/>
    </w:p>
    <w:p w:rsidR="00FB1E78" w:rsidRPr="00E24C07" w:rsidRDefault="00FB1E78" w:rsidP="0037342B">
      <w:pPr>
        <w:ind w:firstLine="360"/>
        <w:jc w:val="both"/>
        <w:rPr>
          <w:lang w:val="en-US"/>
        </w:rPr>
      </w:pPr>
    </w:p>
    <w:p w:rsidR="00FB1E78" w:rsidRPr="009540DD" w:rsidRDefault="00FB1E78" w:rsidP="0037342B">
      <w:pPr>
        <w:ind w:firstLine="360"/>
        <w:jc w:val="both"/>
        <w:rPr>
          <w:lang w:val="en-US"/>
        </w:rPr>
      </w:pPr>
      <w:r w:rsidRPr="00AA0F2C">
        <w:t>В</w:t>
      </w:r>
      <w:r w:rsidRPr="009540DD">
        <w:rPr>
          <w:lang w:val="en-US"/>
        </w:rPr>
        <w:t xml:space="preserve"> </w:t>
      </w:r>
      <w:r w:rsidRPr="00AA0F2C">
        <w:t>тестировани</w:t>
      </w:r>
      <w:r>
        <w:t xml:space="preserve">и</w:t>
      </w:r>
      <w:r w:rsidRPr="009540DD">
        <w:rPr>
          <w:lang w:val="en-US"/>
        </w:rPr>
        <w:t xml:space="preserve"> </w:t>
      </w:r>
      <w:r w:rsidR="00350B22">
        <w:rPr>
          <w:noProof/>
          <w:lang w:val="en-US"/>
        </w:rPr>
        <w:t xml:space="preserve">участвовала специальность</w:t>
      </w:r>
      <w:r w:rsidRPr="009540DD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54.02.01 «Дизайн (по отраслям)»</w:t>
      </w:r>
      <w:r w:rsidRPr="009540DD">
        <w:rPr>
          <w:lang w:val="en-US"/>
        </w:rPr>
        <w:t>.</w:t>
      </w:r>
    </w:p>
    <w:p w:rsidR="00FB1E78" w:rsidRPr="009540DD" w:rsidRDefault="00FB1E78" w:rsidP="004A2DAB">
      <w:pPr>
        <w:keepLines/>
        <w:jc w:val="center"/>
        <w:rPr>
          <w:lang w:val="en-US"/>
        </w:rPr>
      </w:pPr>
    </w:p>
    <w:p w:rsidR="00FB1E78" w:rsidRPr="00611BA9" w:rsidRDefault="00FB1E78" w:rsidP="004A2DAB">
      <w:pPr>
        <w:keepLines/>
        <w:jc w:val="center"/>
        <w:rPr>
          <w:lang w:val="en-US"/>
        </w:rPr>
      </w:pPr>
      <w:r w:rsidRPr="00AA0F2C">
        <w:t>Гистограмма</w:t>
      </w:r>
      <w:r w:rsidRPr="00611BA9">
        <w:rPr>
          <w:lang w:val="en-US"/>
        </w:rPr>
        <w:t xml:space="preserve"> </w:t>
      </w:r>
      <w:r w:rsidRPr="00AA0F2C">
        <w:t>плотности</w:t>
      </w:r>
      <w:r w:rsidRPr="00611BA9">
        <w:rPr>
          <w:lang w:val="en-US"/>
        </w:rPr>
        <w:t xml:space="preserve"> </w:t>
      </w:r>
      <w:r w:rsidRPr="00AA0F2C">
        <w:t>распределения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Pr="00AA0F2C">
        <w:t>результатов</w:t>
      </w:r>
      <w:r w:rsidRPr="00611BA9">
        <w:rPr>
          <w:lang w:val="en-US"/>
        </w:rPr>
        <w:t xml:space="preserve"> </w:t>
      </w:r>
      <w:r w:rsidRPr="00AA0F2C">
        <w:t xml:space="preserve">тестирования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="00611BA9" w:rsidRPr="00611BA9">
        <w:rPr>
          <w:noProof/>
          <w:lang w:val="en-US"/>
        </w:rPr>
        <w:t xml:space="preserve">Дизайн(по отраслям)</w:t>
      </w:r>
      <w:r w:rsidRPr="00611BA9">
        <w:rPr>
          <w:lang w:val="en-US"/>
        </w:rPr>
        <w:t xml:space="preserve"> (</w:t>
      </w:r>
      <w:r w:rsidR="00611BA9" w:rsidRPr="00611BA9">
        <w:rPr>
          <w:noProof/>
          <w:lang w:val="en-US"/>
        </w:rPr>
        <w:t xml:space="preserve">ДО</w:t>
      </w:r>
      <w:r w:rsidRPr="00611BA9">
        <w:rPr>
          <w:lang w:val="en-US"/>
        </w:rPr>
        <w:t xml:space="preserve">) </w:t>
      </w:r>
      <w:r w:rsidRPr="00611BA9">
        <w:rPr>
          <w:lang w:val="en-US"/>
        </w:rPr>
        <w:br/>
      </w:r>
      <w:r w:rsidR="00611BA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0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611BA9" w:rsidRDefault="00FB1E78" w:rsidP="002F3FD9">
      <w:pPr>
        <w:jc w:val="center"/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[80%-100%]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35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[60%-80%)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56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[40%-60%)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5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[0%-40%)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4</w:t>
            </w:r>
            <w:r w:rsidRPr="00B17BED">
              <w:t>%</w:t>
            </w:r>
          </w:p>
        </w:tc>
      </w:tr>
      <w:tr w:rsidR="00E24C07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E24C07" w:rsidRDefault="00E24C07" w:rsidP="002F3FD9"/>
    <w:p w:rsidR="00FB1E78" w:rsidRDefault="00FB1E78" w:rsidP="002F3FD9"/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40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Дизайн(по отраслям)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ДО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09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14393396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40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Дизайн(по отраслям)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ДО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0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24393396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Дизайн(по отраслям)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ДО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1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34393396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100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Дизайн(по отраслям)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ДО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2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44393396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/>
    <w:p w:rsidR="00FB1E78" w:rsidRPr="004A07E1" w:rsidRDefault="00FB1E78"/>
    <w:p w:rsidR="00FB1E78" w:rsidRDefault="00FB1E78" w:rsidP="00C87DBE">
      <w:pPr>
        <w:pStyle w:val="1"/>
      </w:pPr>
      <w:bookmarkStart w:id="14" w:name="_Toc368658797"/>
      <w:r w:rsidRPr="00AA0F2C">
        <w:t xml:space="preserve">Результаты тестирования студентов по </w:t>
      </w:r>
      <w:r w:rsidR="00611BA9">
        <w:rPr>
          <w:noProof/>
        </w:rPr>
        <w:t xml:space="preserve">специальностям</w:t>
      </w:r>
      <w:r w:rsidRPr="00AA0F2C">
        <w:t xml:space="preserve"> </w:t>
      </w:r>
      <w:r w:rsidR="00611BA9">
        <w:rPr>
          <w:noProof/>
        </w:rPr>
        <w:t xml:space="preserve">ссуз</w:t>
      </w:r>
      <w:r w:rsidRPr="00AA0F2C">
        <w:t>а</w:t>
      </w:r>
      <w:bookmarkEnd w:id="14"/>
    </w:p>
    <w:p w:rsidR="00FB1E78" w:rsidRPr="001E0929" w:rsidRDefault="00611BA9" w:rsidP="001538A6">
      <w:pPr>
        <w:pStyle w:val="2"/>
        <w:rPr>
          <w:lang w:val="en-US"/>
        </w:rPr>
      </w:pPr>
      <w:bookmarkStart w:id="15" w:name="_Toc368658798"/>
      <w:r w:rsidRPr="001E0929">
        <w:rPr>
          <w:noProof/>
          <w:lang w:val="en-US"/>
        </w:rPr>
        <w:t xml:space="preserve">Дизайн(по отраслям)</w:t>
      </w:r>
      <w:r w:rsidR="00FB1E78" w:rsidRPr="00AA0F2C">
        <w:rPr>
          <w:lang w:val="en-US"/>
        </w:rPr>
        <w:t xml:space="preserve"> </w:t>
      </w:r>
      <w:r w:rsidR="00FB1E78" w:rsidRPr="001E0929">
        <w:rPr>
          <w:lang w:val="en-US"/>
        </w:rPr>
        <w:t xml:space="preserve">(</w:t>
      </w:r>
      <w:r w:rsidRPr="001E0929">
        <w:rPr>
          <w:noProof/>
          <w:lang w:val="en-US"/>
        </w:rPr>
        <w:t xml:space="preserve">ДО</w:t>
      </w:r>
      <w:r w:rsidR="00FB1E78" w:rsidRPr="001E0929">
        <w:rPr>
          <w:lang w:val="en-US"/>
        </w:rPr>
        <w:t>)</w:t>
      </w:r>
      <w:bookmarkEnd w:id="15"/>
    </w:p>
    <w:p w:rsidR="00FB1E78" w:rsidRPr="002B75FF" w:rsidRDefault="00611BA9" w:rsidP="001E0929">
      <w:pPr>
        <w:pStyle w:val="3"/>
        <w:rPr>
          <w:lang w:val="pl-PL"/>
        </w:rPr>
      </w:pPr>
      <w:bookmarkStart w:id="16" w:name="_Toc368658799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54.02.01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Дизайн (по отраслям)</w:t>
      </w:r>
      <w:r w:rsidR="00FB1E78" w:rsidRPr="002B75FF">
        <w:rPr>
          <w:lang w:val="pl-PL"/>
        </w:rPr>
        <w:t xml:space="preserve">»</w:t>
      </w:r>
      <w:bookmarkEnd w:id="16"/>
    </w:p>
    <w:p w:rsidR="00FB1E78" w:rsidRPr="002B75FF" w:rsidRDefault="00FB1E78" w:rsidP="009354AA">
      <w:pPr>
        <w:keepNext/>
        <w:rPr>
          <w:lang w:val="pl-PL"/>
        </w:rPr>
      </w:pPr>
    </w:p>
    <w:p w:rsidR="00FB1E78" w:rsidRPr="00AA0F2C" w:rsidRDefault="00FB1E78" w:rsidP="00764DAD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611BA9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1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 w:rsidP="008F3BB9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35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56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5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4</w:t>
            </w:r>
            <w:r w:rsidRPr="00B17BED">
              <w:t>%</w:t>
            </w:r>
          </w:p>
        </w:tc>
      </w:tr>
      <w:tr w:rsidR="001E0929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1E0929" w:rsidRPr="00AA0F2C" w:rsidRDefault="001E0929">
      <w:pPr>
        <w:rPr>
          <w:lang w:val="en-US"/>
        </w:rPr>
      </w:pPr>
    </w:p>
    <w:p w:rsidR="00FB1E78" w:rsidRPr="001E0929" w:rsidRDefault="00FB1E78" w:rsidP="00E13C62">
      <w:pPr>
        <w:keepLines/>
        <w:jc w:val="center"/>
        <w:rPr>
          <w:lang w:val="en-US"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 xml:space="preserve">заданий</w:t>
      </w:r>
      <w:r w:rsidRPr="001E0929">
        <w:rPr>
          <w:lang w:val="en-US"/>
        </w:rPr>
        <w:br/>
      </w:r>
      <w:r w:rsidR="00611BA9"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14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6874_oop_3190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BE035E" w:rsidRDefault="00FB1E78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FB1E78" w:rsidRDefault="00FB1E78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невысоком</w:t>
      </w:r>
      <w:r w:rsidRPr="00BE035E">
        <w:rPr>
          <w:sz w:val="24"/>
          <w:szCs w:val="24"/>
        </w:rPr>
        <w:t xml:space="preserve"> уровне выполнили задания по следующим темам:</w:t>
      </w:r>
    </w:p>
    <w:p w:rsidR="00FB1E78" w:rsidRPr="007B76CB" w:rsidRDefault="00FB1E78" w:rsidP="00614DF7">
      <w:pPr>
        <w:pStyle w:val="a7"/>
        <w:spacing w:line="240" w:lineRule="auto"/>
        <w:rPr>
          <w:sz w:val="24"/>
          <w:szCs w:val="24"/>
          <w:lang w:val="en-US"/>
        </w:rPr>
      </w:pPr>
      <w:r w:rsidRPr="007B76CB">
        <w:rPr>
          <w:i/>
          <w:iCs/>
          <w:sz w:val="24"/>
          <w:szCs w:val="24"/>
          <w:lang w:val="en-US"/>
        </w:rPr>
        <w:t xml:space="preserve">№</w:t>
      </w:r>
      <w:r w:rsidR="00611BA9" w:rsidRPr="007B76CB">
        <w:rPr>
          <w:i/>
          <w:iCs/>
          <w:noProof/>
          <w:sz w:val="24"/>
          <w:szCs w:val="24"/>
          <w:lang w:val="en-US"/>
        </w:rPr>
        <w:t xml:space="preserve">8</w:t>
      </w:r>
      <w:r w:rsidRPr="007B76CB">
        <w:rPr>
          <w:i/>
          <w:iCs/>
          <w:sz w:val="24"/>
          <w:szCs w:val="24"/>
          <w:lang w:val="en-US"/>
        </w:rPr>
        <w:t xml:space="preserve"> </w:t>
      </w:r>
      <w:r w:rsidRPr="007B76CB">
        <w:rPr>
          <w:sz w:val="24"/>
          <w:szCs w:val="24"/>
          <w:lang w:val="en-US"/>
        </w:rPr>
        <w:t xml:space="preserve">«</w:t>
      </w:r>
      <w:r w:rsidR="00611BA9" w:rsidRPr="007B76CB">
        <w:rPr>
          <w:i/>
          <w:iCs/>
          <w:noProof/>
          <w:sz w:val="24"/>
          <w:szCs w:val="24"/>
          <w:lang w:val="en-US"/>
        </w:rPr>
        <w:t xml:space="preserve">Основные отделы растений. Высшие споровые растения - мхи, хвощи, плауны, папоротники</w:t>
      </w:r>
      <w:r w:rsidRPr="007B76CB">
        <w:rPr>
          <w:sz w:val="24"/>
          <w:szCs w:val="24"/>
          <w:lang w:val="en-US"/>
        </w:rPr>
        <w:t>»</w:t>
      </w:r>
    </w:p>
    <w:p w:rsidR="00FB1E78" w:rsidRPr="00BE035E" w:rsidRDefault="00FB1E78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низком</w:t>
      </w:r>
      <w:r w:rsidRPr="00BE035E">
        <w:rPr>
          <w:sz w:val="24"/>
          <w:szCs w:val="24"/>
        </w:rPr>
        <w:t xml:space="preserve"> уровне выполнили задания по следующим темам: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10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Ткани животных, особенности строения и их функции. Органы и системы органов</w:t>
      </w:r>
      <w:r w:rsidRPr="00F3788F">
        <w:rPr>
          <w:lang w:val="en-US"/>
        </w:rPr>
        <w:t>»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22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Моногибридное скрещивание. Закон доминирования. Закон расщепления. Хромосомное определение пола. Формы изменчивости</w:t>
      </w:r>
      <w:r w:rsidRPr="00F3788F">
        <w:rPr>
          <w:lang w:val="en-US"/>
        </w:rPr>
        <w:t>»</w:t>
      </w:r>
    </w:p>
    <w:p w:rsid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6C3E66" w:rsidRDefault="006C3E66" w:rsidP="006C3E66">
      <w:pPr>
        <w:keepLines/>
        <w:jc w:val="center"/>
        <w:rPr>
          <w:noProof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>заданий</w:t>
      </w:r>
      <w:r>
        <w:t xml:space="preserve"> по умениям</w:t>
      </w:r>
      <w:r w:rsidRPr="001E0929">
        <w:rPr>
          <w:lang w:val="en-US"/>
        </w:rPr>
        <w:br/>
      </w:r>
      <w:r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15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6874_oop_skills_3190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A03AD1" w:rsidRDefault="007A2D94" w:rsidP="00614DF7">
      <w:pPr>
        <w:pStyle w:val="a7"/>
        <w:spacing w:line="240" w:lineRule="auto"/>
        <w:rPr>
          <w:noProof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8168DA" w:rsidRDefault="008168DA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выполнили </w:t>
      </w:r>
      <w:r w:rsidRPr="00BE035E">
        <w:rPr>
          <w:b/>
          <w:bCs/>
          <w:sz w:val="24"/>
          <w:szCs w:val="24"/>
        </w:rPr>
        <w:t>на высоком</w:t>
      </w:r>
      <w:r w:rsidRPr="00BE035E">
        <w:rPr>
          <w:sz w:val="24"/>
          <w:szCs w:val="24"/>
        </w:rPr>
        <w:t xml:space="preserve"> уровне</w:t>
      </w:r>
      <w:r w:rsidR="007A2D94">
        <w:rPr>
          <w:sz w:val="24"/>
          <w:szCs w:val="24"/>
        </w:rPr>
        <w:t xml:space="preserve"> задания по всем умениям</w:t>
      </w:r>
      <w:r w:rsidRPr="00BE035E">
        <w:rPr>
          <w:sz w:val="24"/>
          <w:szCs w:val="24"/>
        </w:rPr>
        <w:t>.</w:t>
      </w:r>
    </w:p>
    <w:p w:rsidR="008168DA" w:rsidRPr="00A03AD1" w:rsidRDefault="008168DA" w:rsidP="006C3E66">
      <w:pPr>
        <w:keepLines/>
        <w:jc w:val="center"/>
        <w:rPr>
          <w:noProof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9180"/>
      </w:tblGrid>
      <w:tr w:rsidR="006C3E66" w:rsidRPr="00AA0F2C" w:rsidTr="00614DF7">
        <w:tc>
          <w:tcPr>
            <w:tcW w:w="648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 w:rsidRPr="00AA0F2C">
              <w:t>№</w:t>
            </w:r>
          </w:p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умения</w:t>
            </w:r>
          </w:p>
        </w:tc>
        <w:tc>
          <w:tcPr>
            <w:tcW w:w="9180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Умение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1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Умения: раскрывать содержание:  - основополагающих биологических терминов и понятий (о строении, функциях и многообразии клеток, тканей, органов и систем органов); - понятий «наследственности» и «изменчивости»; - описывать признаки живых организмов, способы размножения, приемы выращивания растений и разведения животных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2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Умения: выделять важнейшие:  - отличительные признаки основных царств живой природы (Животные, Растения, Грибы, Бактерии);  - признаки усложнений растений и животных в процессе эволюции; - классифицировать растения и животных (отдел (тип), класс) и раскрывать содержание понятия «биоразнообразие» как основы устойчивости биосферы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3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Умения: раскрывать содержание: - теории происхождения человека; - разделов биологии «Человек и его здоровье» (высшая нервная деятельность, особенности поведения человека; строение и жизнедеятельность органов и систем органов человека; внутренняя среда, иммунитет, органы чувств, нейрогуморальная регуляция процессов жизнедеятельности); - санитарно-гигиенических норм и правил здорового образа жизни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4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Умения: раскрывать содержание экологических и биологических понятий (экологические факторы, естественные и искусственные экосистемы и входящие в них компоненты, пищевые связи); понимать сущность системной организации живой природы, взаимодействия разных видов в природе, экологических проблем и правил поведения в окружающей среде</w:t>
            </w:r>
          </w:p>
        </w:tc>
      </w:tr>
    </w:tbl>
    <w:p w:rsidR="006C3E66" w:rsidRP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FB1E78" w:rsidRPr="00AB0F56" w:rsidRDefault="00FB1E78" w:rsidP="00AB0F56">
      <w:pPr>
        <w:pStyle w:val="1"/>
        <w:numPr>
          <w:ilvl w:val="0"/>
          <w:numId w:val="0"/>
        </w:numPr>
        <w:ind w:left="432" w:hanging="432"/>
        <w:rPr>
          <w:noProof/>
          <w:lang w:val="en-US"/>
        </w:rPr>
      </w:pPr>
      <w:r w:rsidRPr="00AB0F56">
        <w:rPr>
          <w:lang w:val="en-US"/>
        </w:rPr>
        <w:br w:type="page"/>
      </w:r>
      <w:bookmarkStart w:id="18" w:name="_Toc368658801"/>
      <w:r w:rsidRPr="00AB0F56">
        <w:rPr>
          <w:noProof/>
          <w:lang w:val="en-US"/>
        </w:rPr>
        <w:lastRenderedPageBreak/>
        <w:t>Приложение 1. Рейтинг-листы</w:t>
      </w:r>
      <w:bookmarkEnd w:id="18"/>
    </w:p>
    <w:p w:rsidR="00FB1E78" w:rsidRDefault="00611BA9" w:rsidP="007A3AC9">
      <w:pPr>
        <w:pStyle w:val="1"/>
        <w:numPr>
          <w:ilvl w:val="0"/>
          <w:numId w:val="2"/>
        </w:numPr>
        <w:rPr>
          <w:lang w:val="en-US"/>
        </w:rPr>
      </w:pPr>
      <w:bookmarkStart w:id="19" w:name="_Toc368658802"/>
      <w:r>
        <w:rPr>
          <w:noProof/>
          <w:lang w:val="en-US"/>
        </w:rPr>
        <w:t xml:space="preserve">Дизайн(по отраслям)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ДО</w:t>
      </w:r>
      <w:r w:rsidR="00FB1E78" w:rsidRPr="00AA0F2C">
        <w:rPr>
          <w:lang w:val="en-US"/>
        </w:rPr>
        <w:t>)</w:t>
      </w:r>
      <w:bookmarkEnd w:id="19"/>
    </w:p>
    <w:p w:rsidR="00FB1E78" w:rsidRPr="002B75FF" w:rsidRDefault="00611BA9" w:rsidP="00074C96">
      <w:pPr>
        <w:pStyle w:val="2"/>
        <w:keepLines/>
        <w:ind w:left="578" w:hanging="578"/>
        <w:rPr>
          <w:lang w:val="pl-PL"/>
        </w:rPr>
      </w:pPr>
      <w:bookmarkStart w:id="20" w:name="_Toc368658803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54.02.01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Дизайн (по отраслям)</w:t>
      </w:r>
      <w:r w:rsidR="00FB1E78" w:rsidRPr="002B75FF">
        <w:rPr>
          <w:lang w:val="pl-PL"/>
        </w:rPr>
        <w:t>»</w:t>
      </w:r>
      <w:bookmarkEnd w:id="20"/>
    </w:p>
    <w:p w:rsidR="00FB1E78" w:rsidRPr="00AA0F2C" w:rsidRDefault="00FB1E78" w:rsidP="00242567">
      <w:pPr>
        <w:keepNext/>
        <w:keepLines/>
        <w:jc w:val="center"/>
        <w:rPr>
          <w:lang w:val="en-US"/>
        </w:rPr>
      </w:pPr>
      <w:r w:rsidRPr="00AA0F2C">
        <w:t xml:space="preserve">Группа</w:t>
      </w:r>
      <w:r w:rsidRPr="00AA0F2C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Д/25/09-о</w:t>
      </w:r>
    </w:p>
    <w:bookmarkEnd w:id="17"/>
    <w:p w:rsidR="00FB1E78" w:rsidRPr="00FF6094" w:rsidRDefault="00FB1E78" w:rsidP="00242567">
      <w:pPr>
        <w:keepNext/>
        <w:jc w:val="center"/>
        <w:rPr>
          <w:sz w:val="16"/>
          <w:szCs w:val="16"/>
          <w:lang w:val="en-US"/>
        </w:rPr>
      </w:pPr>
    </w:p>
    <w:tbl>
      <w:tblPr>
        <w:tblW w:w="9612" w:type="dxa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40"/>
        <w:gridCol w:w="4194"/>
        <w:gridCol w:w="1620"/>
        <w:gridCol w:w="1620"/>
        <w:gridCol w:w="1638"/>
      </w:tblGrid>
      <w:tr w:rsidR="00FB1E78" w:rsidRPr="00AA0F2C">
        <w:trPr>
          <w:trHeight w:val="84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№ п/п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ФИО студента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Кол-во выполненных заданий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F52B54">
            <w:pPr>
              <w:keepNext/>
              <w:keepLines/>
              <w:jc w:val="center"/>
            </w:pPr>
            <w:r w:rsidRPr="00C61335">
              <w:t xml:space="preserve">Кол-во </w:t>
            </w:r>
            <w:r w:rsidR="00F52B54">
              <w:t>баллов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2F3366">
            <w:pPr>
              <w:keepNext/>
              <w:keepLines/>
              <w:jc w:val="center"/>
            </w:pPr>
            <w:r w:rsidRPr="00C61335">
              <w:t xml:space="preserve">Процент </w:t>
            </w:r>
            <w:r w:rsidR="002F3366">
              <w:t>набранных баллов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Белозерова Анастасия Максимовна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Рудак Есения Михайловна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Абрамова Александра Георгиевна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89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Чудакова Анастасия Максимовна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89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Владимирова Наталья Сергеевна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Гольтякова Полина Алексеевна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Замалетдинова Арина Гамировна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Лавренюк Елизавета Игоревна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Ёров Аъзам Алишерович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82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Неккадамова Карина Гулзуровна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82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Остапенко Лионетта Денисовна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82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Соколова Елизавета Андреевна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82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Чупилко Полина Сергеевна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82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Абдурахмановна Саида Шабановна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79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Кадамшоева Найира Киматшоевна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79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Капитонов Андрей Павлович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79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Родионова Екатерина Александровна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79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Салимбаева Салима Мелиовна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79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Худякова Александра Дмитриевна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79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Аганина Вероника Ринатовна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Иванникова Милана Романовна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Орлов Дмитрий Романович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Остапенко Кира Максимовна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Пенько Анна Евгеньевна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Трунина Олеся Вадимовна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Ульянова Елизавета Александровна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Храмов Никита Сергеевич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Антонова Ирина Андреевна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72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Корнев Дмитрий Кириллович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72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Полякова Джанэль Шеноловна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72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Полянская Татьяна Максимовна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72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Брысенкова Виктория Вячеславовна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25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Сухорукова Дарья Олеговна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Филимонов Данила Александрович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Губий Анастасия Александровна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Нестеров Михаил Денисович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44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Бинётбекова Наджиба Тохировна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27</w:t>
            </w:r>
            <w:r w:rsidRPr="00C61335">
              <w:rPr>
                <w:lang w:val="en-US"/>
              </w:rPr>
              <w:t>%</w:t>
            </w:r>
          </w:p>
        </w:tc>
      </w:tr>
    </w:tbl>
    <w:p w:rsidR="00952B44" w:rsidRDefault="00952B44" w:rsidP="00505A3A"/>
    <w:p w:rsidR="00FB1E78" w:rsidRPr="00AA0F2C" w:rsidRDefault="00FB1E78" w:rsidP="00247A92">
      <w:pPr>
        <w:pStyle w:val="1"/>
        <w:numPr>
          <w:ilvl w:val="0"/>
          <w:numId w:val="0"/>
        </w:numPr>
        <w:rPr>
          <w:sz w:val="24"/>
          <w:szCs w:val="24"/>
        </w:rPr>
      </w:pPr>
      <w:r w:rsidRPr="00F3788F">
        <w:br w:type="page"/>
      </w:r>
      <w:r w:rsidRPr="00AA0F2C">
        <w:lastRenderedPageBreak/>
        <w:t xml:space="preserve">Приложение </w:t>
      </w:r>
      <w:r>
        <w:t>2</w:t>
      </w:r>
      <w:r w:rsidRPr="00AA0F2C">
        <w:t xml:space="preserve">. Представление обобщенных результатов </w:t>
      </w:r>
      <w:r>
        <w:t xml:space="preserve">диагностического </w:t>
      </w:r>
      <w:r w:rsidRPr="00AA0F2C">
        <w:t>тестирования студентов</w:t>
      </w:r>
      <w:r>
        <w:t xml:space="preserve"> первого курса</w:t>
      </w:r>
      <w:bookmarkEnd w:id="21"/>
      <w:bookmarkEnd w:id="22"/>
      <w:bookmarkEnd w:id="23"/>
      <w:bookmarkEnd w:id="24"/>
    </w:p>
    <w:p w:rsidR="00FB1E78" w:rsidRPr="00AA0F2C" w:rsidRDefault="00FB1E78" w:rsidP="00247A92">
      <w:pPr>
        <w:ind w:firstLine="720"/>
        <w:jc w:val="both"/>
      </w:pPr>
    </w:p>
    <w:p w:rsidR="00FB1E78" w:rsidRPr="00AA0F2C" w:rsidRDefault="00FB1E78" w:rsidP="00247A92">
      <w:pPr>
        <w:ind w:firstLine="709"/>
        <w:jc w:val="both"/>
      </w:pPr>
      <w:r w:rsidRPr="00AA0F2C">
        <w:t xml:space="preserve">Обращаем Ваше внимание на то, что данное приложение содержит описание модели</w:t>
      </w:r>
      <w:r>
        <w:br/>
      </w:r>
      <w:r w:rsidRPr="00AA0F2C">
        <w:t xml:space="preserve">с примером графических форм 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</w:t>
      </w:r>
      <w:r>
        <w:rPr>
          <w:b/>
          <w:bCs/>
          <w:i/>
          <w:iCs/>
        </w:rPr>
        <w:br/>
      </w:r>
      <w:r w:rsidRPr="00AA0F2C">
        <w:rPr>
          <w:b/>
          <w:bCs/>
          <w:i/>
          <w:iCs/>
        </w:rPr>
        <w:t xml:space="preserve">не относятся к результатам тестирования студентов Вашего </w:t>
      </w:r>
      <w:r w:rsidR="00611BA9">
        <w:rPr>
          <w:b/>
          <w:bCs/>
          <w:i/>
          <w:iCs/>
          <w:noProof/>
        </w:rPr>
        <w:t xml:space="preserve">ссуз</w:t>
      </w:r>
      <w:r>
        <w:rPr>
          <w:b/>
          <w:bCs/>
          <w:i/>
          <w:iCs/>
        </w:rPr>
        <w:t>а</w:t>
      </w:r>
      <w:r w:rsidRPr="00AA0F2C">
        <w:rPr>
          <w:b/>
          <w:bCs/>
          <w:i/>
          <w:iCs/>
        </w:rPr>
        <w:t>.</w:t>
      </w:r>
    </w:p>
    <w:p w:rsidR="00FB1E78" w:rsidRPr="00AA0F2C" w:rsidRDefault="00FB1E78" w:rsidP="00247A92">
      <w:pPr>
        <w:ind w:firstLine="720"/>
        <w:jc w:val="both"/>
      </w:pPr>
    </w:p>
    <w:p w:rsidR="00FB1E78" w:rsidRPr="00AA0F2C" w:rsidRDefault="00FB1E78" w:rsidP="00247A92">
      <w:pPr>
        <w:pStyle w:val="a7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студентов-первокурсников результаты диагностического тестирования представлены в формах, удобных для принятия организационных и методических решений:</w:t>
      </w:r>
    </w:p>
    <w:p w:rsidR="00FB1E78" w:rsidRPr="00AA0F2C" w:rsidRDefault="00FB1E78" w:rsidP="00247A92">
      <w:pPr>
        <w:pStyle w:val="a7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</w:t>
      </w:r>
      <w:r>
        <w:rPr>
          <w:sz w:val="24"/>
          <w:szCs w:val="24"/>
        </w:rPr>
        <w:t xml:space="preserve">ы</w:t>
      </w:r>
      <w:r w:rsidRPr="00AA0F2C">
        <w:rPr>
          <w:sz w:val="24"/>
          <w:szCs w:val="24"/>
        </w:rPr>
        <w:t xml:space="preserve"> плотности распределения результатов;</w:t>
      </w:r>
    </w:p>
    <w:p w:rsidR="00FB1E78" w:rsidRPr="00AA0F2C" w:rsidRDefault="00FB1E78" w:rsidP="00247A92">
      <w:pPr>
        <w:numPr>
          <w:ilvl w:val="0"/>
          <w:numId w:val="4"/>
        </w:numPr>
        <w:jc w:val="both"/>
      </w:pPr>
      <w:r w:rsidRPr="00AA0F2C">
        <w:t xml:space="preserve">диаграммы ранжирования </w:t>
      </w:r>
      <w:r w:rsidR="00611BA9">
        <w:rPr>
          <w:noProof/>
        </w:rPr>
        <w:t xml:space="preserve">отделений</w:t>
      </w:r>
      <w:r w:rsidRPr="00AA0F2C">
        <w:t xml:space="preserve"> </w:t>
      </w:r>
      <w:r w:rsidR="00611BA9">
        <w:rPr>
          <w:noProof/>
        </w:rPr>
        <w:t xml:space="preserve">ссуз</w:t>
      </w:r>
      <w:r>
        <w:t xml:space="preserve">а</w:t>
      </w:r>
      <w:r w:rsidRPr="00AA0F2C">
        <w:t xml:space="preserve"> по доле студентов, преодолевших пороговые значения выполнения тестовых заданий (в процентах);</w:t>
      </w:r>
    </w:p>
    <w:p w:rsidR="00FB1E78" w:rsidRPr="00AA0F2C" w:rsidRDefault="00FB1E78" w:rsidP="00247A92">
      <w:pPr>
        <w:numPr>
          <w:ilvl w:val="0"/>
          <w:numId w:val="4"/>
        </w:numPr>
        <w:jc w:val="both"/>
      </w:pPr>
      <w:r w:rsidRPr="00AA0F2C">
        <w:t xml:space="preserve">диаграммы ранжирования </w:t>
      </w:r>
      <w:r w:rsidR="00611BA9">
        <w:rPr>
          <w:noProof/>
        </w:rPr>
        <w:t xml:space="preserve">специальностей</w:t>
      </w:r>
      <w:r w:rsidRPr="00AA0F2C">
        <w:t xml:space="preserve"> </w:t>
      </w:r>
      <w:r w:rsidR="00611BA9">
        <w:rPr>
          <w:noProof/>
        </w:rPr>
        <w:t xml:space="preserve">отделений</w:t>
      </w:r>
      <w:r w:rsidRPr="00AA0F2C">
        <w:t xml:space="preserve"> по доле студентов, преодолевших определенные пороговые значения выполнения тестовых заданий (в процентах);</w:t>
      </w:r>
    </w:p>
    <w:p w:rsidR="00FB1E78" w:rsidRPr="00AA0F2C" w:rsidRDefault="00FB1E78" w:rsidP="00247A92">
      <w:pPr>
        <w:pStyle w:val="a7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карт</w:t>
      </w:r>
      <w:r>
        <w:rPr>
          <w:sz w:val="24"/>
          <w:szCs w:val="24"/>
        </w:rPr>
        <w:t>ы</w:t>
      </w:r>
      <w:r w:rsidRPr="00AA0F2C">
        <w:rPr>
          <w:sz w:val="24"/>
          <w:szCs w:val="24"/>
        </w:rPr>
        <w:t xml:space="preserve"> коэффициентов решаемости тестовых заданий по темам;</w:t>
      </w:r>
    </w:p>
    <w:p w:rsidR="00FB1E78" w:rsidRPr="00AA0F2C" w:rsidRDefault="00FB1E78" w:rsidP="00247A92">
      <w:pPr>
        <w:pStyle w:val="12"/>
        <w:tabs>
          <w:tab w:val="num" w:pos="720"/>
        </w:tabs>
        <w:ind w:left="720"/>
      </w:pPr>
      <w:r w:rsidRPr="00AA0F2C">
        <w:t>рейтинг-листы.</w:t>
      </w:r>
    </w:p>
    <w:p w:rsidR="00FB1E78" w:rsidRPr="00AA0F2C" w:rsidRDefault="00FB1E78" w:rsidP="00247A92">
      <w:pPr>
        <w:jc w:val="both"/>
      </w:pPr>
    </w:p>
    <w:p w:rsidR="00FB1E78" w:rsidRDefault="00FB1E78" w:rsidP="00247A92">
      <w:pPr>
        <w:ind w:firstLine="720"/>
        <w:jc w:val="both"/>
        <w:rPr>
          <w:spacing w:val="-6"/>
        </w:rPr>
      </w:pPr>
      <w:r w:rsidRPr="00AA0F2C">
        <w:rPr>
          <w:i/>
          <w:iCs/>
          <w:spacing w:val="-6"/>
        </w:rPr>
        <w:t>Гистограмма плотности распределения результатов.</w:t>
      </w:r>
      <w:r w:rsidRPr="00AA0F2C">
        <w:rPr>
          <w:spacing w:val="-6"/>
        </w:rPr>
        <w:t xml:space="preserve"> Этот вид представления результатов используется для характеристики плотности распределения результатов по проценту набранных баллов. Каждый столбик на гистограмме (</w:t>
      </w:r>
      <w:r w:rsidRPr="0096777A">
        <w:rPr>
          <w:spacing w:val="-6"/>
        </w:rPr>
        <w:t>рис</w:t>
      </w:r>
      <w:r>
        <w:rPr>
          <w:spacing w:val="-6"/>
        </w:rPr>
        <w:t>унок</w:t>
      </w:r>
      <w:r w:rsidRPr="0096777A">
        <w:rPr>
          <w:spacing w:val="-6"/>
        </w:rPr>
        <w:t xml:space="preserve"> 1</w:t>
      </w:r>
      <w:r w:rsidRPr="00AA0F2C">
        <w:rPr>
          <w:spacing w:val="-6"/>
        </w:rPr>
        <w:t>) показывает долю студентов, результаты которых лежат в данном 5-процентном интервале. 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При хороших результатах гистограмма должна быть смещена в сторону высоких процентов выполненных заданий (т.е. большинство результатов – выше 70%) для группы студентов.</w:t>
      </w:r>
    </w:p>
    <w:p w:rsidR="00FB1E78" w:rsidRPr="00AA0F2C" w:rsidRDefault="00FB1E78" w:rsidP="00247A92">
      <w:pPr>
        <w:ind w:firstLine="720"/>
        <w:jc w:val="both"/>
      </w:pPr>
    </w:p>
    <w:p w:rsidR="00FB1E78" w:rsidRPr="00AA0F2C" w:rsidRDefault="00091769" w:rsidP="00247A92">
      <w:pPr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ind w:firstLine="720"/>
        <w:jc w:val="center"/>
      </w:pPr>
      <w:r w:rsidRPr="0096777A">
        <w:t>Рис</w:t>
      </w:r>
      <w:r>
        <w:t>унок</w:t>
      </w:r>
      <w:r w:rsidRPr="0096777A">
        <w:t xml:space="preserve"> 1</w:t>
      </w:r>
      <w:r>
        <w:t xml:space="preserve"> –</w:t>
      </w:r>
      <w:r w:rsidRPr="0096777A">
        <w:t xml:space="preserve"> </w:t>
      </w:r>
      <w:r w:rsidRPr="00AA0F2C">
        <w:t>Гистограмма плотности распределения результатов</w:t>
      </w:r>
      <w:r w:rsidRPr="00AA0F2C">
        <w:br/>
        <w:t xml:space="preserve">диагностического тестирования</w:t>
      </w:r>
      <w:r w:rsidRPr="00AA0F2C">
        <w:br/>
      </w:r>
    </w:p>
    <w:p w:rsidR="00FB1E78" w:rsidRDefault="00FB1E78" w:rsidP="00247A92">
      <w:pPr>
        <w:ind w:firstLine="720"/>
        <w:jc w:val="both"/>
        <w:rPr>
          <w:spacing w:val="-6"/>
        </w:rPr>
      </w:pPr>
      <w:r w:rsidRPr="00AA0F2C">
        <w:t xml:space="preserve">Гистограмма плотности распределения результатов диагностического тестирования представлена как для </w:t>
      </w:r>
      <w:r w:rsidR="00611BA9">
        <w:rPr>
          <w:noProof/>
        </w:rPr>
        <w:t xml:space="preserve">отделения</w:t>
      </w:r>
      <w:r w:rsidRPr="00AA0F2C">
        <w:t>, так и для отдельной образовательной программы. Ниже гистограммы дается таблица разбиения плотности результатов по выделенным интервалам.</w:t>
      </w:r>
    </w:p>
    <w:p w:rsidR="00FB1E78" w:rsidRPr="00AA0F2C" w:rsidRDefault="00FB1E78" w:rsidP="00247A92">
      <w:pPr>
        <w:ind w:firstLine="720"/>
        <w:jc w:val="both"/>
      </w:pPr>
      <w:r>
        <w:rPr>
          <w:spacing w:val="-6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17"/>
        <w:gridCol w:w="1875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lastRenderedPageBreak/>
              <w:t>Процент правильно выполненных</w:t>
            </w:r>
            <w:r w:rsidRPr="006574FB">
              <w:rPr>
                <w:sz w:val="22"/>
                <w:szCs w:val="22"/>
              </w:rPr>
              <w:br/>
              <w:t>заданий</w:t>
            </w:r>
          </w:p>
        </w:tc>
        <w:tc>
          <w:tcPr>
            <w:tcW w:w="1875" w:type="dxa"/>
            <w:vAlign w:val="center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Доля студентов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[80%-100%]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7%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[60%-80%)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19%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[40%-60%)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34%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[0%-40%)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40%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B1E78" w:rsidRPr="006574FB" w:rsidRDefault="00FB1E78" w:rsidP="00680855">
            <w:pPr>
              <w:jc w:val="center"/>
              <w:rPr>
                <w:b/>
                <w:bCs/>
              </w:rPr>
            </w:pPr>
            <w:r w:rsidRPr="006574F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875" w:type="dxa"/>
            <w:tcBorders>
              <w:left w:val="nil"/>
              <w:bottom w:val="nil"/>
              <w:right w:val="nil"/>
            </w:tcBorders>
          </w:tcPr>
          <w:p w:rsidR="00FB1E78" w:rsidRPr="006574FB" w:rsidRDefault="00FB1E78" w:rsidP="00680855">
            <w:pPr>
              <w:jc w:val="center"/>
              <w:rPr>
                <w:b/>
                <w:bCs/>
              </w:rPr>
            </w:pPr>
            <w:r w:rsidRPr="006574FB">
              <w:rPr>
                <w:b/>
                <w:bCs/>
                <w:sz w:val="22"/>
                <w:szCs w:val="22"/>
              </w:rPr>
              <w:t xml:space="preserve">100%</w:t>
            </w:r>
          </w:p>
        </w:tc>
      </w:tr>
    </w:tbl>
    <w:p w:rsidR="00FB1E78" w:rsidRDefault="00FB1E78" w:rsidP="00247A92">
      <w:pPr>
        <w:ind w:firstLine="720"/>
        <w:jc w:val="both"/>
        <w:rPr>
          <w:i/>
          <w:iCs/>
        </w:rPr>
      </w:pPr>
    </w:p>
    <w:p w:rsidR="00FB1E78" w:rsidRPr="00AA0F2C" w:rsidRDefault="00FB1E78" w:rsidP="00247A92">
      <w:pPr>
        <w:ind w:firstLine="720"/>
        <w:jc w:val="both"/>
      </w:pPr>
      <w:r w:rsidRPr="00AA0F2C">
        <w:rPr>
          <w:i/>
          <w:iCs/>
        </w:rPr>
        <w:t xml:space="preserve">Диаграммы ранжирования </w:t>
      </w:r>
      <w:r w:rsidR="00611BA9">
        <w:rPr>
          <w:i/>
          <w:iCs/>
          <w:noProof/>
        </w:rPr>
        <w:t xml:space="preserve">отделений</w:t>
      </w:r>
      <w:r w:rsidRPr="00AA0F2C">
        <w:rPr>
          <w:i/>
          <w:iCs/>
        </w:rPr>
        <w:t xml:space="preserve"> </w:t>
      </w:r>
      <w:r w:rsidR="00611BA9">
        <w:rPr>
          <w:i/>
          <w:iCs/>
          <w:noProof/>
        </w:rPr>
        <w:t xml:space="preserve">ссуз</w:t>
      </w:r>
      <w:r>
        <w:rPr>
          <w:i/>
          <w:iCs/>
        </w:rPr>
        <w:t xml:space="preserve">а</w:t>
      </w:r>
      <w:r w:rsidRPr="00AA0F2C">
        <w:t xml:space="preserve"> (</w:t>
      </w:r>
      <w:r w:rsidR="00611BA9">
        <w:rPr>
          <w:noProof/>
        </w:rPr>
        <w:t xml:space="preserve">специальностей</w:t>
      </w:r>
      <w:r w:rsidRPr="001572A6">
        <w:t xml:space="preserve"> </w:t>
      </w:r>
      <w:r w:rsidR="00611BA9">
        <w:rPr>
          <w:noProof/>
        </w:rPr>
        <w:t xml:space="preserve">отделения</w:t>
      </w:r>
      <w:r w:rsidRPr="00AA0F2C">
        <w:t>) по доле студентов, преодолевших пороговые значения в выполнении тестовых заданий, показывают процент студентов, правильно выполнивших определенную часть тестовых заданий (</w:t>
      </w:r>
      <w:r w:rsidRPr="0096777A">
        <w:t>рис</w:t>
      </w:r>
      <w:r>
        <w:t>унок </w:t>
      </w:r>
      <w:r w:rsidRPr="0096777A">
        <w:t>2</w:t>
      </w:r>
      <w:r w:rsidRPr="00AA0F2C">
        <w:t xml:space="preserve">). Пороговыми значениями выбраны границы интервалов разбиения плотности распределения данных по проценту набранных баллов. Разбиение плотности результатов проводится по 4-м интервалам (до 40%, от 40% до 60%, от 60% до 80% и от 80% и выше).</w:t>
      </w:r>
    </w:p>
    <w:p w:rsidR="00FB1E78" w:rsidRPr="0072597C" w:rsidRDefault="00091769" w:rsidP="00247A92">
      <w:pPr>
        <w:keepLines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305425" cy="2905125"/>
            <wp:effectExtent l="19050" t="0" r="9525" b="0"/>
            <wp:docPr id="10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keepLines/>
        <w:jc w:val="center"/>
      </w:pPr>
      <w:r w:rsidRPr="0096777A">
        <w:t>Рис</w:t>
      </w:r>
      <w:r>
        <w:t xml:space="preserve">унок</w:t>
      </w:r>
      <w:r w:rsidRPr="0096777A">
        <w:t xml:space="preserve"> 2 </w:t>
      </w:r>
      <w:r>
        <w:t xml:space="preserve">– </w:t>
      </w:r>
      <w:r w:rsidRPr="00AA0F2C">
        <w:t xml:space="preserve">Диаграмма ранжирования </w:t>
      </w:r>
      <w:r w:rsidR="00611BA9">
        <w:rPr>
          <w:noProof/>
        </w:rPr>
        <w:t xml:space="preserve">отделений</w:t>
      </w:r>
      <w:r w:rsidRPr="00AA0F2C">
        <w:br/>
        <w:t>по проценту студентов, правильно выполнивших</w:t>
      </w:r>
      <w:r w:rsidRPr="00AA0F2C">
        <w:br/>
        <w:t>от 40% до 60% тестовых заданий</w:t>
      </w:r>
      <w:r w:rsidRPr="00AA0F2C">
        <w:br/>
      </w:r>
    </w:p>
    <w:p w:rsidR="00FB1E78" w:rsidRPr="00AA0F2C" w:rsidRDefault="00FB1E78" w:rsidP="00247A92">
      <w:pPr>
        <w:pStyle w:val="a7"/>
        <w:spacing w:line="240" w:lineRule="auto"/>
        <w:rPr>
          <w:sz w:val="24"/>
          <w:szCs w:val="24"/>
        </w:rPr>
      </w:pPr>
      <w:r w:rsidRPr="00AA0F2C">
        <w:rPr>
          <w:i/>
          <w:iCs/>
          <w:sz w:val="24"/>
          <w:szCs w:val="24"/>
        </w:rPr>
        <w:lastRenderedPageBreak/>
        <w:t xml:space="preserve">Карта коэффициентов решаемости заданий по темам. </w:t>
      </w:r>
      <w:r w:rsidRPr="00AA0F2C">
        <w:rPr>
          <w:sz w:val="24"/>
          <w:szCs w:val="24"/>
        </w:rPr>
        <w:t xml:space="preserve">Этот график </w:t>
      </w:r>
      <w:r w:rsidRPr="00AA0F2C">
        <w:rPr>
          <w:sz w:val="24"/>
          <w:szCs w:val="24"/>
        </w:rPr>
        <w:br/>
      </w:r>
      <w:r w:rsidRPr="00B17BED">
        <w:rPr>
          <w:sz w:val="24"/>
          <w:szCs w:val="24"/>
        </w:rPr>
        <w:t>(рисунок </w:t>
      </w:r>
      <w:r w:rsidRPr="00B56BDC">
        <w:rPr>
          <w:sz w:val="24"/>
          <w:szCs w:val="24"/>
        </w:rPr>
        <w:t>3</w:t>
      </w:r>
      <w:r w:rsidRPr="00B17BED">
        <w:rPr>
          <w:sz w:val="24"/>
          <w:szCs w:val="24"/>
        </w:rPr>
        <w:t>)</w:t>
      </w:r>
      <w:r w:rsidRPr="00AA0F2C">
        <w:rPr>
          <w:sz w:val="24"/>
          <w:szCs w:val="24"/>
        </w:rPr>
        <w:t xml:space="preserve"> предназначен для содержательного анализа качества подготовки студентов по контролируемым темам</w:t>
      </w:r>
      <w:r w:rsidR="008168DA">
        <w:rPr>
          <w:sz w:val="24"/>
          <w:szCs w:val="24"/>
        </w:rPr>
        <w:t xml:space="preserve"> (умениям)</w:t>
      </w:r>
      <w:r w:rsidRPr="00AA0F2C">
        <w:rPr>
          <w:sz w:val="24"/>
          <w:szCs w:val="24"/>
        </w:rPr>
        <w:t xml:space="preserve"> дисциплины.</w:t>
      </w:r>
    </w:p>
    <w:p w:rsidR="00FB1E78" w:rsidRDefault="00FB1E78" w:rsidP="00247A92">
      <w:pPr>
        <w:pStyle w:val="a7"/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По вертикальной оси отложены значения коэффициентов решаемости заданий, номера которых указаны по горизонтальной оси.</w:t>
      </w:r>
    </w:p>
    <w:p w:rsidR="00FB1E78" w:rsidRPr="00AA0F2C" w:rsidRDefault="00FB1E78" w:rsidP="00247A92">
      <w:pPr>
        <w:pStyle w:val="a7"/>
        <w:spacing w:line="240" w:lineRule="auto"/>
        <w:rPr>
          <w:sz w:val="24"/>
          <w:szCs w:val="24"/>
        </w:rPr>
      </w:pPr>
    </w:p>
    <w:p w:rsidR="00FB1E78" w:rsidRPr="00AA0F2C" w:rsidRDefault="00091769" w:rsidP="00247A92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762625" cy="2743200"/>
            <wp:effectExtent l="19050" t="0" r="9525" b="0"/>
            <wp:docPr id="10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jc w:val="center"/>
      </w:pPr>
      <w:r w:rsidRPr="0096777A">
        <w:t>Рис</w:t>
      </w:r>
      <w:r>
        <w:t>унок 3</w:t>
      </w:r>
      <w:r w:rsidRPr="0096777A">
        <w:t xml:space="preserve"> </w:t>
      </w:r>
      <w:r>
        <w:t xml:space="preserve">– </w:t>
      </w:r>
      <w:r w:rsidRPr="00AA0F2C">
        <w:t>Карта коэффициентов решаемости тестовых заданий</w:t>
      </w:r>
      <w:r w:rsidRPr="00AA0F2C">
        <w:br/>
      </w:r>
    </w:p>
    <w:p w:rsidR="008168DA" w:rsidRDefault="008168DA" w:rsidP="00247A92">
      <w:pPr>
        <w:ind w:firstLine="720"/>
        <w:jc w:val="both"/>
      </w:pPr>
      <w:r w:rsidRPr="008168DA">
        <w:t xml:space="preserve">Значения коэффициентов решаемости для заданий рассчитываются как отношение количества баллов, набранных всеми студентами, решавшими задание по данной теме (умению), к максимальному количеству баллов за данное задание. </w:t>
      </w:r>
    </w:p>
    <w:p w:rsidR="00FB1E78" w:rsidRPr="00AA0F2C" w:rsidRDefault="00FB1E78" w:rsidP="00247A92">
      <w:pPr>
        <w:ind w:firstLine="720"/>
        <w:jc w:val="both"/>
      </w:pPr>
      <w:r>
        <w:t>Для данной выборки студентов п</w:t>
      </w:r>
      <w:r w:rsidRPr="00AA0F2C">
        <w:t xml:space="preserve">ри анализе результатов тестирования по карте коэффициентов решаемости можно придерживаться следующей классификации: легкие задания – коэффициент решаемости от 0,7 до 1,0; задания средней трудности – коэффициент решаемости от 0,4 до 0,7; </w:t>
      </w:r>
      <w:r>
        <w:t>трудные</w:t>
      </w:r>
      <w:r w:rsidRPr="00B14118">
        <w:t xml:space="preserve"> </w:t>
      </w:r>
      <w:r w:rsidRPr="00AA0F2C">
        <w:t>задания – коэффициент решаемости менее 0,4.</w:t>
      </w:r>
    </w:p>
    <w:p w:rsidR="00FB1E78" w:rsidRDefault="00FB1E78" w:rsidP="00247A92">
      <w:pPr>
        <w:ind w:firstLine="720"/>
        <w:jc w:val="both"/>
      </w:pPr>
      <w:r w:rsidRPr="00AA0F2C">
        <w:rPr>
          <w:i/>
          <w:iCs/>
          <w:spacing w:val="-6"/>
        </w:rPr>
        <w:t>Рейтинг-листы</w:t>
      </w:r>
      <w:r w:rsidRPr="00AA0F2C">
        <w:t xml:space="preserve"> п</w:t>
      </w:r>
      <w:r>
        <w:t>редставляют собой списки</w:t>
      </w:r>
      <w:r w:rsidRPr="00AA0F2C">
        <w:t xml:space="preserve"> студентов с указанием процента правильно выполненных заданий диагностического теста.</w:t>
      </w:r>
    </w:p>
    <w:p w:rsidR="00FB1E78" w:rsidRPr="00021925" w:rsidRDefault="00FB1E78" w:rsidP="001B25D3">
      <w:pPr>
        <w:rPr>
          <w:rFonts w:ascii="Courier New" w:hAnsi="Courier New" w:cs="Courier New"/>
          <w:w w:val="103"/>
          <w:sz w:val="20"/>
          <w:szCs w:val="20"/>
        </w:rPr>
      </w:pPr>
    </w:p>
    <w:p w:rsidR="00FB1E78" w:rsidRPr="00021925" w:rsidRDefault="00FB1E78" w:rsidP="001B25D3">
      <w:pPr>
        <w:rPr>
          <w:rFonts w:ascii="Courier New" w:hAnsi="Courier New" w:cs="Courier New"/>
          <w:w w:val="103"/>
          <w:sz w:val="20"/>
          <w:szCs w:val="20"/>
        </w:rPr>
        <w:sectPr w:rsidR="00FB1E78" w:rsidRPr="00021925" w:rsidSect="001B25D3">
          <w:footerReference w:type="default" r:id="rId17"/>
          <w:type w:val="evenPage"/>
          <w:pgSz w:w="11906" w:h="16838"/>
          <w:pgMar w:top="851" w:right="851" w:bottom="851" w:left="1418" w:header="709" w:footer="709" w:gutter="0"/>
          <w:pgNumType w:start="2"/>
          <w:cols w:space="708"/>
          <w:docGrid w:linePitch="360"/>
        </w:sectPr>
      </w:pPr>
    </w:p>
    <w:p w:rsidR="00FB1E78" w:rsidRPr="00AA0F2C" w:rsidRDefault="00FB1E78" w:rsidP="00247A92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</w:pPr>
    </w:p>
    <w:p w:rsidR="00FB1E78" w:rsidRPr="00AA0F2C" w:rsidRDefault="00FB1E78" w:rsidP="00647011">
      <w:pPr>
        <w:spacing w:line="360" w:lineRule="auto"/>
        <w:jc w:val="center"/>
      </w:pPr>
      <w:r w:rsidRPr="00AA0F2C">
        <w:t>Результаты диагностического тестирования обработаны</w:t>
      </w:r>
      <w:r w:rsidRPr="00AA0F2C">
        <w:br/>
        <w:t>в Научно-исследовательском институте</w:t>
      </w:r>
      <w:r w:rsidRPr="00AA0F2C">
        <w:br/>
        <w:t>мониторинга качества образования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 w:rsidRPr="00AA0F2C">
        <w:t>424000, Республика Марий Эл, г. Йошкар-Ола, ул. Я. Эшпая, д. 155.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>
        <w:t>Телефон: 8 (8362) 42-24-68</w:t>
      </w:r>
      <w:r w:rsidRPr="00AA0F2C">
        <w:t>.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F3788F" w:rsidRDefault="00FB1E78" w:rsidP="00647011">
      <w:pPr>
        <w:spacing w:line="360" w:lineRule="auto"/>
        <w:jc w:val="center"/>
      </w:pPr>
      <w:r>
        <w:rPr>
          <w:lang w:val="en-US"/>
        </w:rPr>
        <w:t>Email</w:t>
      </w:r>
      <w:r w:rsidRPr="00F3788F">
        <w:t xml:space="preserve">: </w:t>
      </w:r>
      <w:r w:rsidRPr="00E5445E">
        <w:rPr>
          <w:lang w:val="en-US"/>
        </w:rPr>
        <w:t>nii</w:t>
      </w:r>
      <w:r w:rsidRPr="00F3788F">
        <w:t>.</w:t>
      </w:r>
      <w:r w:rsidRPr="00E5445E">
        <w:rPr>
          <w:lang w:val="en-US"/>
        </w:rPr>
        <w:t>mko</w:t>
      </w:r>
      <w:r w:rsidRPr="00F3788F">
        <w:t>@</w:t>
      </w:r>
      <w:r w:rsidR="00A42AF8">
        <w:t>yandex.ru</w:t>
      </w:r>
    </w:p>
    <w:p w:rsidR="00FB1E78" w:rsidRPr="00F3788F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>
        <w:t>Портал</w:t>
      </w:r>
      <w:r w:rsidRPr="00AA0F2C">
        <w:t>:</w:t>
      </w:r>
      <w:r w:rsidR="003801E0">
        <w:t xml:space="preserve"> </w:t>
      </w:r>
      <w:r w:rsidRPr="00E5445E">
        <w:rPr>
          <w:lang w:val="en-US"/>
        </w:rPr>
        <w:t>i</w:t>
      </w:r>
      <w:r w:rsidRPr="00E5445E">
        <w:t>-</w:t>
      </w:r>
      <w:r w:rsidRPr="00E5445E">
        <w:rPr>
          <w:lang w:val="en-US"/>
        </w:rPr>
        <w:t>exam</w:t>
      </w:r>
      <w:r w:rsidRPr="00E5445E">
        <w:t>.</w:t>
      </w:r>
      <w:r w:rsidRPr="00E5445E">
        <w:rPr>
          <w:lang w:val="en-US"/>
        </w:rPr>
        <w:t>ru</w:t>
      </w: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  <w:r w:rsidRPr="00AA0F2C">
        <w:t xml:space="preserve">Ждем Ваших предложений!</w:t>
      </w: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350B22" w:rsidRDefault="00611BA9" w:rsidP="00107ED0">
      <w:pPr>
        <w:jc w:val="center"/>
      </w:pPr>
      <w:r>
        <w:rPr>
          <w:noProof/>
        </w:rPr>
        <w:t xml:space="preserve">2025</w:t>
      </w:r>
      <w:r w:rsidR="00FB1E78" w:rsidRPr="00350B22">
        <w:t xml:space="preserve"> </w:t>
      </w:r>
      <w:r w:rsidR="00FB1E78" w:rsidRPr="00AA0F2C">
        <w:t>г</w:t>
      </w:r>
      <w:r w:rsidR="00FB1E78" w:rsidRPr="00350B22">
        <w:t>.</w:t>
      </w:r>
    </w:p>
    <w:sectPr w:rsidR="00FB1E78" w:rsidRPr="00350B22" w:rsidSect="00DA5FC1">
      <w:type w:val="evenPage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F33" w:rsidRDefault="002D3F33">
      <w:r>
        <w:separator/>
      </w:r>
    </w:p>
  </w:endnote>
  <w:endnote w:type="continuationSeparator" w:id="0">
    <w:p w:rsidR="002D3F33" w:rsidRDefault="002D3F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FAA" w:rsidRDefault="00C83FAA" w:rsidP="005D219B">
    <w:pPr>
      <w:pStyle w:val="aa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83" w:rsidRDefault="005E1E83" w:rsidP="005D219B">
    <w:pPr>
      <w:pStyle w:val="aa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78" w:rsidRDefault="00FB1E78" w:rsidP="005D219B">
    <w:pPr>
      <w:pStyle w:val="aa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78" w:rsidRDefault="00F0547E" w:rsidP="00C80906">
    <w:pPr>
      <w:pStyle w:val="aa"/>
      <w:framePr w:wrap="auto" w:vAnchor="text" w:hAnchor="margin" w:xAlign="outside" w:y="1"/>
      <w:rPr>
        <w:rStyle w:val="ac"/>
      </w:rPr>
    </w:pPr>
    <w:r>
      <w:rPr>
        <w:rStyle w:val="ac"/>
      </w:rPr>
      <w:fldChar w:fldCharType="begin"/>
    </w:r>
    <w:r w:rsidR="00FB1E78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72E9D">
      <w:rPr>
        <w:rStyle w:val="ac"/>
        <w:noProof/>
      </w:rPr>
      <w:t>11</w:t>
    </w:r>
    <w:r>
      <w:rPr>
        <w:rStyle w:val="ac"/>
      </w:rPr>
      <w:fldChar w:fldCharType="end"/>
    </w:r>
  </w:p>
  <w:p w:rsidR="00FB1E78" w:rsidRDefault="00FB1E78" w:rsidP="005D219B">
    <w:pPr>
      <w:pStyle w:val="aa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F33" w:rsidRDefault="002D3F33">
      <w:r>
        <w:separator/>
      </w:r>
    </w:p>
  </w:footnote>
  <w:footnote w:type="continuationSeparator" w:id="0">
    <w:p w:rsidR="002D3F33" w:rsidRDefault="002D3F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6464"/>
    <w:multiLevelType w:val="hybridMultilevel"/>
    <w:tmpl w:val="F5DEED66"/>
    <w:lvl w:ilvl="0" w:tplc="ECEE08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214D4856"/>
    <w:multiLevelType w:val="multilevel"/>
    <w:tmpl w:val="C590AE0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3849EC"/>
    <w:multiLevelType w:val="hybridMultilevel"/>
    <w:tmpl w:val="BA4226F2"/>
    <w:lvl w:ilvl="0" w:tplc="1312DCD0">
      <w:start w:val="1"/>
      <w:numFmt w:val="bullet"/>
      <w:pStyle w:val="12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52E9D"/>
    <w:rsid w:val="000034C9"/>
    <w:rsid w:val="0000658F"/>
    <w:rsid w:val="00007724"/>
    <w:rsid w:val="00011419"/>
    <w:rsid w:val="00012CCD"/>
    <w:rsid w:val="00014C7B"/>
    <w:rsid w:val="00015A01"/>
    <w:rsid w:val="0002023E"/>
    <w:rsid w:val="00021333"/>
    <w:rsid w:val="00021925"/>
    <w:rsid w:val="000229F5"/>
    <w:rsid w:val="0002300E"/>
    <w:rsid w:val="00025D7C"/>
    <w:rsid w:val="000264B7"/>
    <w:rsid w:val="0003291B"/>
    <w:rsid w:val="00032920"/>
    <w:rsid w:val="000353D9"/>
    <w:rsid w:val="00036D92"/>
    <w:rsid w:val="00037D5C"/>
    <w:rsid w:val="00037DE0"/>
    <w:rsid w:val="00043CB6"/>
    <w:rsid w:val="000447AA"/>
    <w:rsid w:val="00045D3C"/>
    <w:rsid w:val="000473CC"/>
    <w:rsid w:val="00047F79"/>
    <w:rsid w:val="000513D9"/>
    <w:rsid w:val="00052B8A"/>
    <w:rsid w:val="00053B35"/>
    <w:rsid w:val="00055878"/>
    <w:rsid w:val="00056415"/>
    <w:rsid w:val="0006328D"/>
    <w:rsid w:val="00063645"/>
    <w:rsid w:val="00065C06"/>
    <w:rsid w:val="000711FC"/>
    <w:rsid w:val="000715D5"/>
    <w:rsid w:val="00072964"/>
    <w:rsid w:val="00074C96"/>
    <w:rsid w:val="00075109"/>
    <w:rsid w:val="0007700C"/>
    <w:rsid w:val="00080821"/>
    <w:rsid w:val="00080BF6"/>
    <w:rsid w:val="00082455"/>
    <w:rsid w:val="000825F6"/>
    <w:rsid w:val="000828EE"/>
    <w:rsid w:val="00082F50"/>
    <w:rsid w:val="000859EA"/>
    <w:rsid w:val="000911E7"/>
    <w:rsid w:val="000913EF"/>
    <w:rsid w:val="00091769"/>
    <w:rsid w:val="000925EE"/>
    <w:rsid w:val="000942AD"/>
    <w:rsid w:val="000953C7"/>
    <w:rsid w:val="000958D2"/>
    <w:rsid w:val="0009592A"/>
    <w:rsid w:val="00095A28"/>
    <w:rsid w:val="00095A8A"/>
    <w:rsid w:val="000A1F92"/>
    <w:rsid w:val="000A250D"/>
    <w:rsid w:val="000B18D3"/>
    <w:rsid w:val="000B2506"/>
    <w:rsid w:val="000B2CE3"/>
    <w:rsid w:val="000B452F"/>
    <w:rsid w:val="000B4A09"/>
    <w:rsid w:val="000C0454"/>
    <w:rsid w:val="000C0E5E"/>
    <w:rsid w:val="000C1418"/>
    <w:rsid w:val="000C2F65"/>
    <w:rsid w:val="000C380F"/>
    <w:rsid w:val="000C4201"/>
    <w:rsid w:val="000C5049"/>
    <w:rsid w:val="000C6387"/>
    <w:rsid w:val="000C73BC"/>
    <w:rsid w:val="000C7D66"/>
    <w:rsid w:val="000D0CFE"/>
    <w:rsid w:val="000D2E49"/>
    <w:rsid w:val="000D74ED"/>
    <w:rsid w:val="000E39D6"/>
    <w:rsid w:val="000E7B33"/>
    <w:rsid w:val="000F1E03"/>
    <w:rsid w:val="000F4677"/>
    <w:rsid w:val="000F4ABB"/>
    <w:rsid w:val="000F6ECB"/>
    <w:rsid w:val="000F7E37"/>
    <w:rsid w:val="00100B9A"/>
    <w:rsid w:val="00100FBB"/>
    <w:rsid w:val="00103619"/>
    <w:rsid w:val="00107BB3"/>
    <w:rsid w:val="00107ED0"/>
    <w:rsid w:val="00111808"/>
    <w:rsid w:val="001127B5"/>
    <w:rsid w:val="00114343"/>
    <w:rsid w:val="00114FF2"/>
    <w:rsid w:val="00115412"/>
    <w:rsid w:val="00115487"/>
    <w:rsid w:val="00117F3E"/>
    <w:rsid w:val="00120574"/>
    <w:rsid w:val="00122486"/>
    <w:rsid w:val="001229D2"/>
    <w:rsid w:val="001229E7"/>
    <w:rsid w:val="0013094A"/>
    <w:rsid w:val="00131878"/>
    <w:rsid w:val="00132170"/>
    <w:rsid w:val="00132808"/>
    <w:rsid w:val="00135359"/>
    <w:rsid w:val="001354EF"/>
    <w:rsid w:val="00136A89"/>
    <w:rsid w:val="00140F79"/>
    <w:rsid w:val="001436A7"/>
    <w:rsid w:val="0014715B"/>
    <w:rsid w:val="00150BF1"/>
    <w:rsid w:val="00150FE2"/>
    <w:rsid w:val="00151F2F"/>
    <w:rsid w:val="001522E3"/>
    <w:rsid w:val="001529F3"/>
    <w:rsid w:val="00152C5D"/>
    <w:rsid w:val="001538A6"/>
    <w:rsid w:val="00156404"/>
    <w:rsid w:val="001572A6"/>
    <w:rsid w:val="00165B44"/>
    <w:rsid w:val="00166755"/>
    <w:rsid w:val="0017098C"/>
    <w:rsid w:val="00171E19"/>
    <w:rsid w:val="00172B27"/>
    <w:rsid w:val="00172EAB"/>
    <w:rsid w:val="00176E3C"/>
    <w:rsid w:val="00180F5D"/>
    <w:rsid w:val="00183F67"/>
    <w:rsid w:val="00191087"/>
    <w:rsid w:val="00194108"/>
    <w:rsid w:val="001946DE"/>
    <w:rsid w:val="001959CD"/>
    <w:rsid w:val="001971F6"/>
    <w:rsid w:val="0019755A"/>
    <w:rsid w:val="00197BF0"/>
    <w:rsid w:val="001A37A8"/>
    <w:rsid w:val="001B21F1"/>
    <w:rsid w:val="001B24FC"/>
    <w:rsid w:val="001B25D3"/>
    <w:rsid w:val="001B52C5"/>
    <w:rsid w:val="001B5AED"/>
    <w:rsid w:val="001B6995"/>
    <w:rsid w:val="001B7435"/>
    <w:rsid w:val="001B7B52"/>
    <w:rsid w:val="001C0E44"/>
    <w:rsid w:val="001C148C"/>
    <w:rsid w:val="001C14EE"/>
    <w:rsid w:val="001C1FE5"/>
    <w:rsid w:val="001C219F"/>
    <w:rsid w:val="001C2277"/>
    <w:rsid w:val="001C252C"/>
    <w:rsid w:val="001C6AA6"/>
    <w:rsid w:val="001D0F0F"/>
    <w:rsid w:val="001D395F"/>
    <w:rsid w:val="001D46CF"/>
    <w:rsid w:val="001D62B8"/>
    <w:rsid w:val="001D7175"/>
    <w:rsid w:val="001D7DA8"/>
    <w:rsid w:val="001E0751"/>
    <w:rsid w:val="001E0929"/>
    <w:rsid w:val="001E30A5"/>
    <w:rsid w:val="001E5541"/>
    <w:rsid w:val="001E7007"/>
    <w:rsid w:val="001E7212"/>
    <w:rsid w:val="001F2B67"/>
    <w:rsid w:val="001F2D30"/>
    <w:rsid w:val="001F4271"/>
    <w:rsid w:val="00200D7A"/>
    <w:rsid w:val="0020233F"/>
    <w:rsid w:val="0020534B"/>
    <w:rsid w:val="00210E37"/>
    <w:rsid w:val="002110EB"/>
    <w:rsid w:val="00215416"/>
    <w:rsid w:val="002154F5"/>
    <w:rsid w:val="00215C4C"/>
    <w:rsid w:val="0022164A"/>
    <w:rsid w:val="0022267A"/>
    <w:rsid w:val="00223B53"/>
    <w:rsid w:val="00225867"/>
    <w:rsid w:val="00226E8F"/>
    <w:rsid w:val="00226FBA"/>
    <w:rsid w:val="00227CC3"/>
    <w:rsid w:val="00227FA6"/>
    <w:rsid w:val="0023345D"/>
    <w:rsid w:val="00233C25"/>
    <w:rsid w:val="002378C9"/>
    <w:rsid w:val="00240F3D"/>
    <w:rsid w:val="00242402"/>
    <w:rsid w:val="00242567"/>
    <w:rsid w:val="00242694"/>
    <w:rsid w:val="00242930"/>
    <w:rsid w:val="00243215"/>
    <w:rsid w:val="002443F4"/>
    <w:rsid w:val="00244810"/>
    <w:rsid w:val="0024611C"/>
    <w:rsid w:val="00247A92"/>
    <w:rsid w:val="00247CC4"/>
    <w:rsid w:val="00251E07"/>
    <w:rsid w:val="002525F1"/>
    <w:rsid w:val="00252A2A"/>
    <w:rsid w:val="00255ED4"/>
    <w:rsid w:val="00261754"/>
    <w:rsid w:val="00261992"/>
    <w:rsid w:val="002629D1"/>
    <w:rsid w:val="002673B4"/>
    <w:rsid w:val="002676D5"/>
    <w:rsid w:val="0027020E"/>
    <w:rsid w:val="00270A2F"/>
    <w:rsid w:val="00270BDD"/>
    <w:rsid w:val="00272CD2"/>
    <w:rsid w:val="00275D7F"/>
    <w:rsid w:val="002804A2"/>
    <w:rsid w:val="002808CB"/>
    <w:rsid w:val="00287580"/>
    <w:rsid w:val="00291C44"/>
    <w:rsid w:val="002958AD"/>
    <w:rsid w:val="002966C2"/>
    <w:rsid w:val="002967D5"/>
    <w:rsid w:val="002968DE"/>
    <w:rsid w:val="002969C9"/>
    <w:rsid w:val="002A138B"/>
    <w:rsid w:val="002A1647"/>
    <w:rsid w:val="002A34D6"/>
    <w:rsid w:val="002A446F"/>
    <w:rsid w:val="002A5512"/>
    <w:rsid w:val="002B15B8"/>
    <w:rsid w:val="002B3526"/>
    <w:rsid w:val="002B38F9"/>
    <w:rsid w:val="002B3DE0"/>
    <w:rsid w:val="002B470D"/>
    <w:rsid w:val="002B6744"/>
    <w:rsid w:val="002B67D3"/>
    <w:rsid w:val="002B69B8"/>
    <w:rsid w:val="002B75FF"/>
    <w:rsid w:val="002B7F7B"/>
    <w:rsid w:val="002C12F0"/>
    <w:rsid w:val="002C1AB5"/>
    <w:rsid w:val="002C22AE"/>
    <w:rsid w:val="002C2F4B"/>
    <w:rsid w:val="002C415E"/>
    <w:rsid w:val="002C6D68"/>
    <w:rsid w:val="002D3127"/>
    <w:rsid w:val="002D3C41"/>
    <w:rsid w:val="002D3EBC"/>
    <w:rsid w:val="002D3F33"/>
    <w:rsid w:val="002D7409"/>
    <w:rsid w:val="002E017B"/>
    <w:rsid w:val="002E4137"/>
    <w:rsid w:val="002E5059"/>
    <w:rsid w:val="002F04B4"/>
    <w:rsid w:val="002F1DE5"/>
    <w:rsid w:val="002F3366"/>
    <w:rsid w:val="002F34A2"/>
    <w:rsid w:val="002F3FD9"/>
    <w:rsid w:val="002F5476"/>
    <w:rsid w:val="003022B6"/>
    <w:rsid w:val="003056B8"/>
    <w:rsid w:val="003057C2"/>
    <w:rsid w:val="00306141"/>
    <w:rsid w:val="003062BB"/>
    <w:rsid w:val="003068E8"/>
    <w:rsid w:val="00311B40"/>
    <w:rsid w:val="00311FC9"/>
    <w:rsid w:val="0031429D"/>
    <w:rsid w:val="00314BFC"/>
    <w:rsid w:val="00315598"/>
    <w:rsid w:val="00317207"/>
    <w:rsid w:val="00323049"/>
    <w:rsid w:val="00326B82"/>
    <w:rsid w:val="00327FB6"/>
    <w:rsid w:val="0033027C"/>
    <w:rsid w:val="00330DB3"/>
    <w:rsid w:val="00332276"/>
    <w:rsid w:val="00332732"/>
    <w:rsid w:val="0033281C"/>
    <w:rsid w:val="003365EA"/>
    <w:rsid w:val="003378F5"/>
    <w:rsid w:val="00340AD4"/>
    <w:rsid w:val="00342A3D"/>
    <w:rsid w:val="0034353A"/>
    <w:rsid w:val="003475CA"/>
    <w:rsid w:val="00347953"/>
    <w:rsid w:val="00350B22"/>
    <w:rsid w:val="00353523"/>
    <w:rsid w:val="00356056"/>
    <w:rsid w:val="003619A4"/>
    <w:rsid w:val="00365413"/>
    <w:rsid w:val="0036553C"/>
    <w:rsid w:val="00365A79"/>
    <w:rsid w:val="00367ADD"/>
    <w:rsid w:val="0037342B"/>
    <w:rsid w:val="003763FC"/>
    <w:rsid w:val="00377FE3"/>
    <w:rsid w:val="003801E0"/>
    <w:rsid w:val="00380FA2"/>
    <w:rsid w:val="00381740"/>
    <w:rsid w:val="00385953"/>
    <w:rsid w:val="00395464"/>
    <w:rsid w:val="00396611"/>
    <w:rsid w:val="003A0899"/>
    <w:rsid w:val="003A2228"/>
    <w:rsid w:val="003A2989"/>
    <w:rsid w:val="003A3904"/>
    <w:rsid w:val="003A56B0"/>
    <w:rsid w:val="003A643B"/>
    <w:rsid w:val="003A7F1F"/>
    <w:rsid w:val="003B0408"/>
    <w:rsid w:val="003B10EE"/>
    <w:rsid w:val="003B2292"/>
    <w:rsid w:val="003B32CA"/>
    <w:rsid w:val="003B4A82"/>
    <w:rsid w:val="003B7ABD"/>
    <w:rsid w:val="003B7F15"/>
    <w:rsid w:val="003C217E"/>
    <w:rsid w:val="003D19C3"/>
    <w:rsid w:val="003D662B"/>
    <w:rsid w:val="003D6E6E"/>
    <w:rsid w:val="003D729F"/>
    <w:rsid w:val="003D7CAF"/>
    <w:rsid w:val="003E2D3A"/>
    <w:rsid w:val="003E4197"/>
    <w:rsid w:val="003E4458"/>
    <w:rsid w:val="003E4FDA"/>
    <w:rsid w:val="003E5762"/>
    <w:rsid w:val="003E6282"/>
    <w:rsid w:val="003E7712"/>
    <w:rsid w:val="003E7D8B"/>
    <w:rsid w:val="003F420E"/>
    <w:rsid w:val="003F47F9"/>
    <w:rsid w:val="003F6DF2"/>
    <w:rsid w:val="004009C7"/>
    <w:rsid w:val="004009CF"/>
    <w:rsid w:val="00403F03"/>
    <w:rsid w:val="0040444F"/>
    <w:rsid w:val="004071C6"/>
    <w:rsid w:val="00407B03"/>
    <w:rsid w:val="004134EA"/>
    <w:rsid w:val="004152C0"/>
    <w:rsid w:val="004171DC"/>
    <w:rsid w:val="00420DF0"/>
    <w:rsid w:val="0042134C"/>
    <w:rsid w:val="00421A4E"/>
    <w:rsid w:val="00421E1C"/>
    <w:rsid w:val="00425A27"/>
    <w:rsid w:val="00426AA7"/>
    <w:rsid w:val="004310F1"/>
    <w:rsid w:val="00432067"/>
    <w:rsid w:val="004347E8"/>
    <w:rsid w:val="00436BB6"/>
    <w:rsid w:val="00441AC2"/>
    <w:rsid w:val="00443F9B"/>
    <w:rsid w:val="00444E10"/>
    <w:rsid w:val="00444EF2"/>
    <w:rsid w:val="0045159E"/>
    <w:rsid w:val="00451943"/>
    <w:rsid w:val="00451D9A"/>
    <w:rsid w:val="0045374C"/>
    <w:rsid w:val="00454AF8"/>
    <w:rsid w:val="00454DA1"/>
    <w:rsid w:val="004551F4"/>
    <w:rsid w:val="004559BC"/>
    <w:rsid w:val="00460618"/>
    <w:rsid w:val="004613F8"/>
    <w:rsid w:val="0046387F"/>
    <w:rsid w:val="00463B66"/>
    <w:rsid w:val="00467DF0"/>
    <w:rsid w:val="00470D75"/>
    <w:rsid w:val="00471980"/>
    <w:rsid w:val="004734B4"/>
    <w:rsid w:val="00473B26"/>
    <w:rsid w:val="00475109"/>
    <w:rsid w:val="0048082F"/>
    <w:rsid w:val="00482469"/>
    <w:rsid w:val="004831DB"/>
    <w:rsid w:val="00483CF4"/>
    <w:rsid w:val="004858A9"/>
    <w:rsid w:val="00486010"/>
    <w:rsid w:val="00487E4B"/>
    <w:rsid w:val="00490FDA"/>
    <w:rsid w:val="00493A6A"/>
    <w:rsid w:val="00493D0A"/>
    <w:rsid w:val="0049575F"/>
    <w:rsid w:val="004967CC"/>
    <w:rsid w:val="004A07E1"/>
    <w:rsid w:val="004A2DAB"/>
    <w:rsid w:val="004A5E23"/>
    <w:rsid w:val="004B008F"/>
    <w:rsid w:val="004B30FC"/>
    <w:rsid w:val="004B3EE7"/>
    <w:rsid w:val="004B624D"/>
    <w:rsid w:val="004B63A8"/>
    <w:rsid w:val="004C4B58"/>
    <w:rsid w:val="004C59DE"/>
    <w:rsid w:val="004D05BA"/>
    <w:rsid w:val="004D0746"/>
    <w:rsid w:val="004D1623"/>
    <w:rsid w:val="004D312A"/>
    <w:rsid w:val="004D4289"/>
    <w:rsid w:val="004D4542"/>
    <w:rsid w:val="004D7B0F"/>
    <w:rsid w:val="004D7C7A"/>
    <w:rsid w:val="004E3344"/>
    <w:rsid w:val="004E5724"/>
    <w:rsid w:val="004E5C28"/>
    <w:rsid w:val="004E792B"/>
    <w:rsid w:val="004F10D0"/>
    <w:rsid w:val="004F3938"/>
    <w:rsid w:val="004F3962"/>
    <w:rsid w:val="004F5B4E"/>
    <w:rsid w:val="005000DD"/>
    <w:rsid w:val="00500212"/>
    <w:rsid w:val="005029A7"/>
    <w:rsid w:val="00503363"/>
    <w:rsid w:val="00505A3A"/>
    <w:rsid w:val="00505F21"/>
    <w:rsid w:val="00507BCA"/>
    <w:rsid w:val="00507CC6"/>
    <w:rsid w:val="00511707"/>
    <w:rsid w:val="00511AFE"/>
    <w:rsid w:val="005125D3"/>
    <w:rsid w:val="0051425A"/>
    <w:rsid w:val="00515C00"/>
    <w:rsid w:val="00517D85"/>
    <w:rsid w:val="00520D57"/>
    <w:rsid w:val="00520EF3"/>
    <w:rsid w:val="0052108D"/>
    <w:rsid w:val="00521257"/>
    <w:rsid w:val="005231A4"/>
    <w:rsid w:val="005255E9"/>
    <w:rsid w:val="005304B9"/>
    <w:rsid w:val="0053213D"/>
    <w:rsid w:val="005328FE"/>
    <w:rsid w:val="00534645"/>
    <w:rsid w:val="00534962"/>
    <w:rsid w:val="0054162F"/>
    <w:rsid w:val="00541E4B"/>
    <w:rsid w:val="00542C48"/>
    <w:rsid w:val="00543B36"/>
    <w:rsid w:val="00546FAF"/>
    <w:rsid w:val="00554214"/>
    <w:rsid w:val="00554B46"/>
    <w:rsid w:val="00555588"/>
    <w:rsid w:val="00556F77"/>
    <w:rsid w:val="00557DA5"/>
    <w:rsid w:val="00565E31"/>
    <w:rsid w:val="00567512"/>
    <w:rsid w:val="00570DEB"/>
    <w:rsid w:val="00570EA9"/>
    <w:rsid w:val="00573A43"/>
    <w:rsid w:val="00575EA8"/>
    <w:rsid w:val="005766A4"/>
    <w:rsid w:val="00583F12"/>
    <w:rsid w:val="00584DC4"/>
    <w:rsid w:val="00591862"/>
    <w:rsid w:val="00593A75"/>
    <w:rsid w:val="0059434F"/>
    <w:rsid w:val="00595A04"/>
    <w:rsid w:val="005A154E"/>
    <w:rsid w:val="005A32DF"/>
    <w:rsid w:val="005A350D"/>
    <w:rsid w:val="005A4B04"/>
    <w:rsid w:val="005A4CCF"/>
    <w:rsid w:val="005A5C5F"/>
    <w:rsid w:val="005A5D92"/>
    <w:rsid w:val="005B0572"/>
    <w:rsid w:val="005B420B"/>
    <w:rsid w:val="005B55AC"/>
    <w:rsid w:val="005B63E9"/>
    <w:rsid w:val="005C0247"/>
    <w:rsid w:val="005C13BE"/>
    <w:rsid w:val="005C45E8"/>
    <w:rsid w:val="005C70FB"/>
    <w:rsid w:val="005C78F2"/>
    <w:rsid w:val="005D0EB6"/>
    <w:rsid w:val="005D1F9B"/>
    <w:rsid w:val="005D219B"/>
    <w:rsid w:val="005D241B"/>
    <w:rsid w:val="005D299D"/>
    <w:rsid w:val="005D2AE2"/>
    <w:rsid w:val="005D2C30"/>
    <w:rsid w:val="005D4DFE"/>
    <w:rsid w:val="005D6142"/>
    <w:rsid w:val="005D63F1"/>
    <w:rsid w:val="005D795C"/>
    <w:rsid w:val="005E0495"/>
    <w:rsid w:val="005E0873"/>
    <w:rsid w:val="005E1E83"/>
    <w:rsid w:val="005E28C0"/>
    <w:rsid w:val="005E2DEE"/>
    <w:rsid w:val="005E36DB"/>
    <w:rsid w:val="005E79C0"/>
    <w:rsid w:val="005F0940"/>
    <w:rsid w:val="005F2275"/>
    <w:rsid w:val="005F3B63"/>
    <w:rsid w:val="005F69E2"/>
    <w:rsid w:val="00601DC2"/>
    <w:rsid w:val="006045F2"/>
    <w:rsid w:val="0060553D"/>
    <w:rsid w:val="00605A2D"/>
    <w:rsid w:val="00611BA9"/>
    <w:rsid w:val="00612768"/>
    <w:rsid w:val="00612A95"/>
    <w:rsid w:val="00614B0C"/>
    <w:rsid w:val="00614DF7"/>
    <w:rsid w:val="0061596F"/>
    <w:rsid w:val="00620B33"/>
    <w:rsid w:val="0062167C"/>
    <w:rsid w:val="0062532E"/>
    <w:rsid w:val="006273E0"/>
    <w:rsid w:val="006304DE"/>
    <w:rsid w:val="00630BC2"/>
    <w:rsid w:val="0063454D"/>
    <w:rsid w:val="00637463"/>
    <w:rsid w:val="00637609"/>
    <w:rsid w:val="0064018F"/>
    <w:rsid w:val="006409DB"/>
    <w:rsid w:val="00641C36"/>
    <w:rsid w:val="00642B92"/>
    <w:rsid w:val="00643228"/>
    <w:rsid w:val="0064344A"/>
    <w:rsid w:val="0064387E"/>
    <w:rsid w:val="006450DB"/>
    <w:rsid w:val="006459AB"/>
    <w:rsid w:val="00645F8D"/>
    <w:rsid w:val="00647011"/>
    <w:rsid w:val="006471F1"/>
    <w:rsid w:val="00647428"/>
    <w:rsid w:val="0064777E"/>
    <w:rsid w:val="00647DB2"/>
    <w:rsid w:val="006531C2"/>
    <w:rsid w:val="00653A16"/>
    <w:rsid w:val="00655B23"/>
    <w:rsid w:val="00656A78"/>
    <w:rsid w:val="006574FB"/>
    <w:rsid w:val="00657744"/>
    <w:rsid w:val="00657A01"/>
    <w:rsid w:val="00661C66"/>
    <w:rsid w:val="00662CD5"/>
    <w:rsid w:val="006701B9"/>
    <w:rsid w:val="00672971"/>
    <w:rsid w:val="00675BCD"/>
    <w:rsid w:val="00680855"/>
    <w:rsid w:val="00681530"/>
    <w:rsid w:val="00681BC2"/>
    <w:rsid w:val="0068269A"/>
    <w:rsid w:val="006846A2"/>
    <w:rsid w:val="0068796B"/>
    <w:rsid w:val="006924A0"/>
    <w:rsid w:val="00692DA5"/>
    <w:rsid w:val="00694ABE"/>
    <w:rsid w:val="00695061"/>
    <w:rsid w:val="006970A0"/>
    <w:rsid w:val="006A0B3B"/>
    <w:rsid w:val="006A41FD"/>
    <w:rsid w:val="006A4298"/>
    <w:rsid w:val="006A446C"/>
    <w:rsid w:val="006A45CC"/>
    <w:rsid w:val="006A5650"/>
    <w:rsid w:val="006A61C5"/>
    <w:rsid w:val="006B070C"/>
    <w:rsid w:val="006B18F9"/>
    <w:rsid w:val="006B1E7D"/>
    <w:rsid w:val="006B2011"/>
    <w:rsid w:val="006B22E7"/>
    <w:rsid w:val="006B2330"/>
    <w:rsid w:val="006B6453"/>
    <w:rsid w:val="006B685B"/>
    <w:rsid w:val="006B6EF8"/>
    <w:rsid w:val="006B774C"/>
    <w:rsid w:val="006C029D"/>
    <w:rsid w:val="006C06D3"/>
    <w:rsid w:val="006C1215"/>
    <w:rsid w:val="006C2018"/>
    <w:rsid w:val="006C2DA9"/>
    <w:rsid w:val="006C3E66"/>
    <w:rsid w:val="006C462B"/>
    <w:rsid w:val="006C4A4A"/>
    <w:rsid w:val="006C6A25"/>
    <w:rsid w:val="006C71B7"/>
    <w:rsid w:val="006C7C38"/>
    <w:rsid w:val="006D1AC8"/>
    <w:rsid w:val="006D1BFA"/>
    <w:rsid w:val="006D2AAB"/>
    <w:rsid w:val="006D4C69"/>
    <w:rsid w:val="006D65B7"/>
    <w:rsid w:val="006E1DD5"/>
    <w:rsid w:val="006E3012"/>
    <w:rsid w:val="006E4E5F"/>
    <w:rsid w:val="006E5761"/>
    <w:rsid w:val="006E5BF7"/>
    <w:rsid w:val="006E6BAE"/>
    <w:rsid w:val="006E705E"/>
    <w:rsid w:val="006E7FEE"/>
    <w:rsid w:val="006F0304"/>
    <w:rsid w:val="006F3440"/>
    <w:rsid w:val="006F5068"/>
    <w:rsid w:val="006F660F"/>
    <w:rsid w:val="006F6758"/>
    <w:rsid w:val="006F67AF"/>
    <w:rsid w:val="006F73C7"/>
    <w:rsid w:val="006F7DAA"/>
    <w:rsid w:val="007016C7"/>
    <w:rsid w:val="00702670"/>
    <w:rsid w:val="00702816"/>
    <w:rsid w:val="007033B0"/>
    <w:rsid w:val="0070423F"/>
    <w:rsid w:val="0071287F"/>
    <w:rsid w:val="00714334"/>
    <w:rsid w:val="00716AD0"/>
    <w:rsid w:val="00723CFD"/>
    <w:rsid w:val="00724238"/>
    <w:rsid w:val="00724584"/>
    <w:rsid w:val="0072478F"/>
    <w:rsid w:val="00724B4E"/>
    <w:rsid w:val="0072597C"/>
    <w:rsid w:val="00726FF5"/>
    <w:rsid w:val="007276F9"/>
    <w:rsid w:val="007361C0"/>
    <w:rsid w:val="00736A4E"/>
    <w:rsid w:val="00740602"/>
    <w:rsid w:val="00742CB4"/>
    <w:rsid w:val="0074483D"/>
    <w:rsid w:val="00744992"/>
    <w:rsid w:val="00744E95"/>
    <w:rsid w:val="00747623"/>
    <w:rsid w:val="00747826"/>
    <w:rsid w:val="00752D5F"/>
    <w:rsid w:val="00752E9D"/>
    <w:rsid w:val="00752EC2"/>
    <w:rsid w:val="00755B2F"/>
    <w:rsid w:val="00760009"/>
    <w:rsid w:val="00761494"/>
    <w:rsid w:val="00764DAD"/>
    <w:rsid w:val="00765F4A"/>
    <w:rsid w:val="007679FE"/>
    <w:rsid w:val="007720B4"/>
    <w:rsid w:val="0077284F"/>
    <w:rsid w:val="00772E9D"/>
    <w:rsid w:val="00773240"/>
    <w:rsid w:val="00777F2C"/>
    <w:rsid w:val="0078206D"/>
    <w:rsid w:val="00782946"/>
    <w:rsid w:val="00782EE1"/>
    <w:rsid w:val="007875AC"/>
    <w:rsid w:val="00790B86"/>
    <w:rsid w:val="00792B29"/>
    <w:rsid w:val="00793443"/>
    <w:rsid w:val="007937FA"/>
    <w:rsid w:val="00794608"/>
    <w:rsid w:val="00794676"/>
    <w:rsid w:val="007959ED"/>
    <w:rsid w:val="007A121D"/>
    <w:rsid w:val="007A2619"/>
    <w:rsid w:val="007A2712"/>
    <w:rsid w:val="007A2D94"/>
    <w:rsid w:val="007A3AC9"/>
    <w:rsid w:val="007A4D69"/>
    <w:rsid w:val="007A5660"/>
    <w:rsid w:val="007B0A66"/>
    <w:rsid w:val="007B0A6D"/>
    <w:rsid w:val="007B116E"/>
    <w:rsid w:val="007B1788"/>
    <w:rsid w:val="007B2402"/>
    <w:rsid w:val="007B76CB"/>
    <w:rsid w:val="007C500B"/>
    <w:rsid w:val="007C68ED"/>
    <w:rsid w:val="007C7598"/>
    <w:rsid w:val="007C7936"/>
    <w:rsid w:val="007C7CCB"/>
    <w:rsid w:val="007C7DFE"/>
    <w:rsid w:val="007C7E03"/>
    <w:rsid w:val="007C7FCA"/>
    <w:rsid w:val="007D00B7"/>
    <w:rsid w:val="007D46C2"/>
    <w:rsid w:val="007D5773"/>
    <w:rsid w:val="007D5E70"/>
    <w:rsid w:val="007D6F40"/>
    <w:rsid w:val="007E0A13"/>
    <w:rsid w:val="007E0DA8"/>
    <w:rsid w:val="007E305A"/>
    <w:rsid w:val="007E52C9"/>
    <w:rsid w:val="007E6C41"/>
    <w:rsid w:val="007E726F"/>
    <w:rsid w:val="007F274D"/>
    <w:rsid w:val="007F50BD"/>
    <w:rsid w:val="00800EBA"/>
    <w:rsid w:val="00803127"/>
    <w:rsid w:val="008058E3"/>
    <w:rsid w:val="00806792"/>
    <w:rsid w:val="0080752C"/>
    <w:rsid w:val="00810299"/>
    <w:rsid w:val="008111F5"/>
    <w:rsid w:val="0081143E"/>
    <w:rsid w:val="00811E62"/>
    <w:rsid w:val="00814275"/>
    <w:rsid w:val="0081611C"/>
    <w:rsid w:val="008168DA"/>
    <w:rsid w:val="00820F14"/>
    <w:rsid w:val="00822425"/>
    <w:rsid w:val="00827412"/>
    <w:rsid w:val="00831666"/>
    <w:rsid w:val="0083415B"/>
    <w:rsid w:val="008350D4"/>
    <w:rsid w:val="008360FC"/>
    <w:rsid w:val="00842316"/>
    <w:rsid w:val="00843BFA"/>
    <w:rsid w:val="00844668"/>
    <w:rsid w:val="00845050"/>
    <w:rsid w:val="00845B2E"/>
    <w:rsid w:val="0084604B"/>
    <w:rsid w:val="00852CDE"/>
    <w:rsid w:val="008539C4"/>
    <w:rsid w:val="00853D5A"/>
    <w:rsid w:val="00855E98"/>
    <w:rsid w:val="0086185C"/>
    <w:rsid w:val="00861D18"/>
    <w:rsid w:val="00861E25"/>
    <w:rsid w:val="00863620"/>
    <w:rsid w:val="00866084"/>
    <w:rsid w:val="008663B7"/>
    <w:rsid w:val="00867F91"/>
    <w:rsid w:val="00870CEA"/>
    <w:rsid w:val="008717BF"/>
    <w:rsid w:val="008730A7"/>
    <w:rsid w:val="00874EE0"/>
    <w:rsid w:val="008758C1"/>
    <w:rsid w:val="00876788"/>
    <w:rsid w:val="00883882"/>
    <w:rsid w:val="00885698"/>
    <w:rsid w:val="008856D1"/>
    <w:rsid w:val="00887801"/>
    <w:rsid w:val="008910D4"/>
    <w:rsid w:val="008916EB"/>
    <w:rsid w:val="00891792"/>
    <w:rsid w:val="008953E0"/>
    <w:rsid w:val="008A209B"/>
    <w:rsid w:val="008A26D3"/>
    <w:rsid w:val="008A479C"/>
    <w:rsid w:val="008A4E75"/>
    <w:rsid w:val="008A50DA"/>
    <w:rsid w:val="008A71FF"/>
    <w:rsid w:val="008B4468"/>
    <w:rsid w:val="008B7979"/>
    <w:rsid w:val="008B79F1"/>
    <w:rsid w:val="008C21C4"/>
    <w:rsid w:val="008C61F9"/>
    <w:rsid w:val="008C64E5"/>
    <w:rsid w:val="008D12F0"/>
    <w:rsid w:val="008D303D"/>
    <w:rsid w:val="008D64D4"/>
    <w:rsid w:val="008E05FD"/>
    <w:rsid w:val="008E1E20"/>
    <w:rsid w:val="008E3660"/>
    <w:rsid w:val="008E5E3C"/>
    <w:rsid w:val="008E650F"/>
    <w:rsid w:val="008E7587"/>
    <w:rsid w:val="008E7CB8"/>
    <w:rsid w:val="008F02BA"/>
    <w:rsid w:val="008F3BB9"/>
    <w:rsid w:val="008F4090"/>
    <w:rsid w:val="008F77B2"/>
    <w:rsid w:val="009001C6"/>
    <w:rsid w:val="00902221"/>
    <w:rsid w:val="00902EE3"/>
    <w:rsid w:val="009036E6"/>
    <w:rsid w:val="00903C82"/>
    <w:rsid w:val="00903F42"/>
    <w:rsid w:val="00905038"/>
    <w:rsid w:val="0090565A"/>
    <w:rsid w:val="00906996"/>
    <w:rsid w:val="00906FA9"/>
    <w:rsid w:val="009078BA"/>
    <w:rsid w:val="00911DF2"/>
    <w:rsid w:val="00913711"/>
    <w:rsid w:val="00915009"/>
    <w:rsid w:val="00916FD2"/>
    <w:rsid w:val="009202F3"/>
    <w:rsid w:val="00921488"/>
    <w:rsid w:val="009219F5"/>
    <w:rsid w:val="009246E8"/>
    <w:rsid w:val="00932434"/>
    <w:rsid w:val="00932FB2"/>
    <w:rsid w:val="00933A0D"/>
    <w:rsid w:val="009348D8"/>
    <w:rsid w:val="00934B9F"/>
    <w:rsid w:val="009354AA"/>
    <w:rsid w:val="0094290C"/>
    <w:rsid w:val="00945F45"/>
    <w:rsid w:val="0095027D"/>
    <w:rsid w:val="009505E7"/>
    <w:rsid w:val="00952B44"/>
    <w:rsid w:val="00953F8C"/>
    <w:rsid w:val="0095404C"/>
    <w:rsid w:val="009540DD"/>
    <w:rsid w:val="00956DED"/>
    <w:rsid w:val="00956ECE"/>
    <w:rsid w:val="009608A6"/>
    <w:rsid w:val="00962DC2"/>
    <w:rsid w:val="00964906"/>
    <w:rsid w:val="009652E9"/>
    <w:rsid w:val="00965B61"/>
    <w:rsid w:val="0096777A"/>
    <w:rsid w:val="009679F4"/>
    <w:rsid w:val="009709AE"/>
    <w:rsid w:val="0097374E"/>
    <w:rsid w:val="0097471A"/>
    <w:rsid w:val="00974B3B"/>
    <w:rsid w:val="00976E83"/>
    <w:rsid w:val="0098091E"/>
    <w:rsid w:val="0098290F"/>
    <w:rsid w:val="00982C2C"/>
    <w:rsid w:val="00982DEE"/>
    <w:rsid w:val="00983DDA"/>
    <w:rsid w:val="00985E96"/>
    <w:rsid w:val="009865A4"/>
    <w:rsid w:val="009869FB"/>
    <w:rsid w:val="009877C9"/>
    <w:rsid w:val="00987D53"/>
    <w:rsid w:val="00991210"/>
    <w:rsid w:val="00997993"/>
    <w:rsid w:val="009A07FC"/>
    <w:rsid w:val="009A2597"/>
    <w:rsid w:val="009A4A85"/>
    <w:rsid w:val="009B1069"/>
    <w:rsid w:val="009B2A36"/>
    <w:rsid w:val="009B2AD2"/>
    <w:rsid w:val="009B30B0"/>
    <w:rsid w:val="009B31FB"/>
    <w:rsid w:val="009B3ED7"/>
    <w:rsid w:val="009B4E10"/>
    <w:rsid w:val="009B61E3"/>
    <w:rsid w:val="009B7CB6"/>
    <w:rsid w:val="009C0150"/>
    <w:rsid w:val="009C0860"/>
    <w:rsid w:val="009C1068"/>
    <w:rsid w:val="009C1299"/>
    <w:rsid w:val="009C1E62"/>
    <w:rsid w:val="009C7B57"/>
    <w:rsid w:val="009D0444"/>
    <w:rsid w:val="009D0CAE"/>
    <w:rsid w:val="009D1A8C"/>
    <w:rsid w:val="009D272D"/>
    <w:rsid w:val="009D39CC"/>
    <w:rsid w:val="009D4818"/>
    <w:rsid w:val="009E0A8D"/>
    <w:rsid w:val="009E4F93"/>
    <w:rsid w:val="009E5022"/>
    <w:rsid w:val="009E5DC5"/>
    <w:rsid w:val="009E6C11"/>
    <w:rsid w:val="009F0B94"/>
    <w:rsid w:val="009F1F42"/>
    <w:rsid w:val="009F2D3C"/>
    <w:rsid w:val="009F3430"/>
    <w:rsid w:val="009F4ACD"/>
    <w:rsid w:val="009F550F"/>
    <w:rsid w:val="009F6A71"/>
    <w:rsid w:val="00A03AD1"/>
    <w:rsid w:val="00A05611"/>
    <w:rsid w:val="00A12451"/>
    <w:rsid w:val="00A1284F"/>
    <w:rsid w:val="00A141E2"/>
    <w:rsid w:val="00A1425D"/>
    <w:rsid w:val="00A1528D"/>
    <w:rsid w:val="00A15FBA"/>
    <w:rsid w:val="00A166B1"/>
    <w:rsid w:val="00A2065B"/>
    <w:rsid w:val="00A20ECD"/>
    <w:rsid w:val="00A23410"/>
    <w:rsid w:val="00A24F93"/>
    <w:rsid w:val="00A25F6F"/>
    <w:rsid w:val="00A26660"/>
    <w:rsid w:val="00A27DFE"/>
    <w:rsid w:val="00A30361"/>
    <w:rsid w:val="00A30670"/>
    <w:rsid w:val="00A31BCD"/>
    <w:rsid w:val="00A32465"/>
    <w:rsid w:val="00A32B9C"/>
    <w:rsid w:val="00A358A6"/>
    <w:rsid w:val="00A35BEF"/>
    <w:rsid w:val="00A36033"/>
    <w:rsid w:val="00A41F32"/>
    <w:rsid w:val="00A42AF8"/>
    <w:rsid w:val="00A437BF"/>
    <w:rsid w:val="00A44CAD"/>
    <w:rsid w:val="00A4580F"/>
    <w:rsid w:val="00A46568"/>
    <w:rsid w:val="00A46812"/>
    <w:rsid w:val="00A505AE"/>
    <w:rsid w:val="00A52D26"/>
    <w:rsid w:val="00A53AB4"/>
    <w:rsid w:val="00A53ABD"/>
    <w:rsid w:val="00A54B53"/>
    <w:rsid w:val="00A54EFC"/>
    <w:rsid w:val="00A568CA"/>
    <w:rsid w:val="00A5774F"/>
    <w:rsid w:val="00A60101"/>
    <w:rsid w:val="00A62ED1"/>
    <w:rsid w:val="00A63C62"/>
    <w:rsid w:val="00A6407B"/>
    <w:rsid w:val="00A66D11"/>
    <w:rsid w:val="00A672E7"/>
    <w:rsid w:val="00A70EB4"/>
    <w:rsid w:val="00A71B25"/>
    <w:rsid w:val="00A77CE9"/>
    <w:rsid w:val="00A80DBE"/>
    <w:rsid w:val="00A82C5C"/>
    <w:rsid w:val="00A84ECE"/>
    <w:rsid w:val="00A91F23"/>
    <w:rsid w:val="00A933DE"/>
    <w:rsid w:val="00A97238"/>
    <w:rsid w:val="00AA0F2C"/>
    <w:rsid w:val="00AA181D"/>
    <w:rsid w:val="00AB0BAD"/>
    <w:rsid w:val="00AB0F56"/>
    <w:rsid w:val="00AB169D"/>
    <w:rsid w:val="00AB2A90"/>
    <w:rsid w:val="00AB3497"/>
    <w:rsid w:val="00AB35C6"/>
    <w:rsid w:val="00AB38AE"/>
    <w:rsid w:val="00AB5B0F"/>
    <w:rsid w:val="00AB5E94"/>
    <w:rsid w:val="00AB5F92"/>
    <w:rsid w:val="00AB6E74"/>
    <w:rsid w:val="00AB7439"/>
    <w:rsid w:val="00AC0578"/>
    <w:rsid w:val="00AC3967"/>
    <w:rsid w:val="00AC3BBA"/>
    <w:rsid w:val="00AC3D28"/>
    <w:rsid w:val="00AC5849"/>
    <w:rsid w:val="00AD0110"/>
    <w:rsid w:val="00AD0A95"/>
    <w:rsid w:val="00AD4B19"/>
    <w:rsid w:val="00AD57DA"/>
    <w:rsid w:val="00AD69DC"/>
    <w:rsid w:val="00AD6A08"/>
    <w:rsid w:val="00AD6D5D"/>
    <w:rsid w:val="00AE1D94"/>
    <w:rsid w:val="00AE41BF"/>
    <w:rsid w:val="00AE46BC"/>
    <w:rsid w:val="00AF2F4D"/>
    <w:rsid w:val="00AF4756"/>
    <w:rsid w:val="00AF4B2A"/>
    <w:rsid w:val="00AF4CB7"/>
    <w:rsid w:val="00AF4D44"/>
    <w:rsid w:val="00AF6E63"/>
    <w:rsid w:val="00AF6F76"/>
    <w:rsid w:val="00AF7FA9"/>
    <w:rsid w:val="00B018E3"/>
    <w:rsid w:val="00B0222D"/>
    <w:rsid w:val="00B0303E"/>
    <w:rsid w:val="00B0387E"/>
    <w:rsid w:val="00B042F9"/>
    <w:rsid w:val="00B04FD0"/>
    <w:rsid w:val="00B12336"/>
    <w:rsid w:val="00B13A85"/>
    <w:rsid w:val="00B14118"/>
    <w:rsid w:val="00B144AA"/>
    <w:rsid w:val="00B14C7E"/>
    <w:rsid w:val="00B177F7"/>
    <w:rsid w:val="00B17823"/>
    <w:rsid w:val="00B17A06"/>
    <w:rsid w:val="00B17BED"/>
    <w:rsid w:val="00B219DE"/>
    <w:rsid w:val="00B2331E"/>
    <w:rsid w:val="00B25C0C"/>
    <w:rsid w:val="00B27B7E"/>
    <w:rsid w:val="00B32B32"/>
    <w:rsid w:val="00B36FC4"/>
    <w:rsid w:val="00B406B6"/>
    <w:rsid w:val="00B4269A"/>
    <w:rsid w:val="00B446BC"/>
    <w:rsid w:val="00B45878"/>
    <w:rsid w:val="00B50D49"/>
    <w:rsid w:val="00B51ACD"/>
    <w:rsid w:val="00B5326E"/>
    <w:rsid w:val="00B53363"/>
    <w:rsid w:val="00B54708"/>
    <w:rsid w:val="00B54ADC"/>
    <w:rsid w:val="00B55395"/>
    <w:rsid w:val="00B56BDC"/>
    <w:rsid w:val="00B602BF"/>
    <w:rsid w:val="00B60427"/>
    <w:rsid w:val="00B616E8"/>
    <w:rsid w:val="00B61BAA"/>
    <w:rsid w:val="00B621BF"/>
    <w:rsid w:val="00B65831"/>
    <w:rsid w:val="00B66159"/>
    <w:rsid w:val="00B66286"/>
    <w:rsid w:val="00B66A21"/>
    <w:rsid w:val="00B771FF"/>
    <w:rsid w:val="00B77A35"/>
    <w:rsid w:val="00B8007F"/>
    <w:rsid w:val="00B80B88"/>
    <w:rsid w:val="00B80E0D"/>
    <w:rsid w:val="00B81189"/>
    <w:rsid w:val="00B83521"/>
    <w:rsid w:val="00B85C79"/>
    <w:rsid w:val="00B86937"/>
    <w:rsid w:val="00B90174"/>
    <w:rsid w:val="00B907DD"/>
    <w:rsid w:val="00B928E0"/>
    <w:rsid w:val="00B92AD1"/>
    <w:rsid w:val="00B93D3F"/>
    <w:rsid w:val="00B95A33"/>
    <w:rsid w:val="00B96346"/>
    <w:rsid w:val="00B96805"/>
    <w:rsid w:val="00BA0297"/>
    <w:rsid w:val="00BA08CA"/>
    <w:rsid w:val="00BA250D"/>
    <w:rsid w:val="00BB0FB6"/>
    <w:rsid w:val="00BB32BD"/>
    <w:rsid w:val="00BB32F1"/>
    <w:rsid w:val="00BB485F"/>
    <w:rsid w:val="00BB5768"/>
    <w:rsid w:val="00BC0398"/>
    <w:rsid w:val="00BC07D6"/>
    <w:rsid w:val="00BC17EC"/>
    <w:rsid w:val="00BD296D"/>
    <w:rsid w:val="00BD35B7"/>
    <w:rsid w:val="00BD4A08"/>
    <w:rsid w:val="00BD72D3"/>
    <w:rsid w:val="00BD790E"/>
    <w:rsid w:val="00BE01EA"/>
    <w:rsid w:val="00BE035E"/>
    <w:rsid w:val="00BE2357"/>
    <w:rsid w:val="00BE6294"/>
    <w:rsid w:val="00BF005C"/>
    <w:rsid w:val="00BF3BAB"/>
    <w:rsid w:val="00C00513"/>
    <w:rsid w:val="00C02B44"/>
    <w:rsid w:val="00C02B5D"/>
    <w:rsid w:val="00C03C72"/>
    <w:rsid w:val="00C0720C"/>
    <w:rsid w:val="00C07C16"/>
    <w:rsid w:val="00C13455"/>
    <w:rsid w:val="00C137C8"/>
    <w:rsid w:val="00C16FE0"/>
    <w:rsid w:val="00C17296"/>
    <w:rsid w:val="00C20B88"/>
    <w:rsid w:val="00C22609"/>
    <w:rsid w:val="00C24FFA"/>
    <w:rsid w:val="00C25AEF"/>
    <w:rsid w:val="00C262D0"/>
    <w:rsid w:val="00C3236E"/>
    <w:rsid w:val="00C32EDA"/>
    <w:rsid w:val="00C352E3"/>
    <w:rsid w:val="00C37C76"/>
    <w:rsid w:val="00C402B2"/>
    <w:rsid w:val="00C407A8"/>
    <w:rsid w:val="00C411F9"/>
    <w:rsid w:val="00C430CF"/>
    <w:rsid w:val="00C4438A"/>
    <w:rsid w:val="00C46768"/>
    <w:rsid w:val="00C51DC4"/>
    <w:rsid w:val="00C5269C"/>
    <w:rsid w:val="00C54363"/>
    <w:rsid w:val="00C55C96"/>
    <w:rsid w:val="00C562DC"/>
    <w:rsid w:val="00C56338"/>
    <w:rsid w:val="00C60378"/>
    <w:rsid w:val="00C61335"/>
    <w:rsid w:val="00C61726"/>
    <w:rsid w:val="00C61CD4"/>
    <w:rsid w:val="00C64CC2"/>
    <w:rsid w:val="00C6779F"/>
    <w:rsid w:val="00C67BC8"/>
    <w:rsid w:val="00C67D04"/>
    <w:rsid w:val="00C70BC7"/>
    <w:rsid w:val="00C71F5B"/>
    <w:rsid w:val="00C74202"/>
    <w:rsid w:val="00C759DC"/>
    <w:rsid w:val="00C75A4D"/>
    <w:rsid w:val="00C75BA6"/>
    <w:rsid w:val="00C76106"/>
    <w:rsid w:val="00C77AEC"/>
    <w:rsid w:val="00C77CA6"/>
    <w:rsid w:val="00C80334"/>
    <w:rsid w:val="00C80906"/>
    <w:rsid w:val="00C80A3B"/>
    <w:rsid w:val="00C83FAA"/>
    <w:rsid w:val="00C8421B"/>
    <w:rsid w:val="00C856FD"/>
    <w:rsid w:val="00C859C3"/>
    <w:rsid w:val="00C87DBE"/>
    <w:rsid w:val="00C87E85"/>
    <w:rsid w:val="00C90807"/>
    <w:rsid w:val="00C90E1E"/>
    <w:rsid w:val="00C93883"/>
    <w:rsid w:val="00C94B51"/>
    <w:rsid w:val="00C94D3F"/>
    <w:rsid w:val="00C9514F"/>
    <w:rsid w:val="00CA27B2"/>
    <w:rsid w:val="00CA2F88"/>
    <w:rsid w:val="00CA3054"/>
    <w:rsid w:val="00CA61E0"/>
    <w:rsid w:val="00CA689E"/>
    <w:rsid w:val="00CB3293"/>
    <w:rsid w:val="00CB54BB"/>
    <w:rsid w:val="00CB55F8"/>
    <w:rsid w:val="00CB5F19"/>
    <w:rsid w:val="00CB68E1"/>
    <w:rsid w:val="00CB7DDD"/>
    <w:rsid w:val="00CB7F4D"/>
    <w:rsid w:val="00CC031F"/>
    <w:rsid w:val="00CC1FA3"/>
    <w:rsid w:val="00CC2945"/>
    <w:rsid w:val="00CC2A23"/>
    <w:rsid w:val="00CC44BD"/>
    <w:rsid w:val="00CC4E18"/>
    <w:rsid w:val="00CD1BF6"/>
    <w:rsid w:val="00CD3212"/>
    <w:rsid w:val="00CD331C"/>
    <w:rsid w:val="00CD3F36"/>
    <w:rsid w:val="00CD3FDD"/>
    <w:rsid w:val="00CD49C6"/>
    <w:rsid w:val="00CD5961"/>
    <w:rsid w:val="00CD5B5F"/>
    <w:rsid w:val="00CE7B93"/>
    <w:rsid w:val="00CF06D6"/>
    <w:rsid w:val="00CF6A1E"/>
    <w:rsid w:val="00CF7BB0"/>
    <w:rsid w:val="00D022E9"/>
    <w:rsid w:val="00D027F5"/>
    <w:rsid w:val="00D11BC4"/>
    <w:rsid w:val="00D1317B"/>
    <w:rsid w:val="00D14F1E"/>
    <w:rsid w:val="00D17AD6"/>
    <w:rsid w:val="00D20365"/>
    <w:rsid w:val="00D2256C"/>
    <w:rsid w:val="00D31882"/>
    <w:rsid w:val="00D31AA5"/>
    <w:rsid w:val="00D3273D"/>
    <w:rsid w:val="00D337B2"/>
    <w:rsid w:val="00D35AB7"/>
    <w:rsid w:val="00D368DD"/>
    <w:rsid w:val="00D41005"/>
    <w:rsid w:val="00D410F5"/>
    <w:rsid w:val="00D42B16"/>
    <w:rsid w:val="00D43489"/>
    <w:rsid w:val="00D43E70"/>
    <w:rsid w:val="00D47AD8"/>
    <w:rsid w:val="00D51946"/>
    <w:rsid w:val="00D531C7"/>
    <w:rsid w:val="00D5390C"/>
    <w:rsid w:val="00D56C47"/>
    <w:rsid w:val="00D57965"/>
    <w:rsid w:val="00D6410C"/>
    <w:rsid w:val="00D64BF0"/>
    <w:rsid w:val="00D70290"/>
    <w:rsid w:val="00D755B7"/>
    <w:rsid w:val="00D76DDC"/>
    <w:rsid w:val="00D8094A"/>
    <w:rsid w:val="00D80C87"/>
    <w:rsid w:val="00D825F7"/>
    <w:rsid w:val="00D82EF9"/>
    <w:rsid w:val="00D925D4"/>
    <w:rsid w:val="00D95FB9"/>
    <w:rsid w:val="00D970A0"/>
    <w:rsid w:val="00DA0AE3"/>
    <w:rsid w:val="00DA11CC"/>
    <w:rsid w:val="00DA1EA6"/>
    <w:rsid w:val="00DA1ECB"/>
    <w:rsid w:val="00DA4FDD"/>
    <w:rsid w:val="00DA5FC1"/>
    <w:rsid w:val="00DA79FA"/>
    <w:rsid w:val="00DB1E63"/>
    <w:rsid w:val="00DB29C6"/>
    <w:rsid w:val="00DB2B25"/>
    <w:rsid w:val="00DB38E5"/>
    <w:rsid w:val="00DC02D8"/>
    <w:rsid w:val="00DC0397"/>
    <w:rsid w:val="00DC095D"/>
    <w:rsid w:val="00DC288A"/>
    <w:rsid w:val="00DC3692"/>
    <w:rsid w:val="00DC75D1"/>
    <w:rsid w:val="00DD0354"/>
    <w:rsid w:val="00DD0A05"/>
    <w:rsid w:val="00DD4CB8"/>
    <w:rsid w:val="00DD5972"/>
    <w:rsid w:val="00DD60CB"/>
    <w:rsid w:val="00DD661F"/>
    <w:rsid w:val="00DD7B58"/>
    <w:rsid w:val="00DE00C2"/>
    <w:rsid w:val="00DE052E"/>
    <w:rsid w:val="00DE2B12"/>
    <w:rsid w:val="00DE449F"/>
    <w:rsid w:val="00DE6A8C"/>
    <w:rsid w:val="00DE6F32"/>
    <w:rsid w:val="00DF07B7"/>
    <w:rsid w:val="00DF11B8"/>
    <w:rsid w:val="00DF18B4"/>
    <w:rsid w:val="00DF1B98"/>
    <w:rsid w:val="00DF2C91"/>
    <w:rsid w:val="00DF4731"/>
    <w:rsid w:val="00DF50E2"/>
    <w:rsid w:val="00E002C7"/>
    <w:rsid w:val="00E021D6"/>
    <w:rsid w:val="00E025F2"/>
    <w:rsid w:val="00E03D28"/>
    <w:rsid w:val="00E04E14"/>
    <w:rsid w:val="00E05CF9"/>
    <w:rsid w:val="00E07FCF"/>
    <w:rsid w:val="00E1206E"/>
    <w:rsid w:val="00E13C62"/>
    <w:rsid w:val="00E13DC7"/>
    <w:rsid w:val="00E167A5"/>
    <w:rsid w:val="00E16E74"/>
    <w:rsid w:val="00E17392"/>
    <w:rsid w:val="00E17B63"/>
    <w:rsid w:val="00E17D90"/>
    <w:rsid w:val="00E20AFE"/>
    <w:rsid w:val="00E218EA"/>
    <w:rsid w:val="00E223D5"/>
    <w:rsid w:val="00E22491"/>
    <w:rsid w:val="00E235B6"/>
    <w:rsid w:val="00E24C07"/>
    <w:rsid w:val="00E2599B"/>
    <w:rsid w:val="00E27356"/>
    <w:rsid w:val="00E27D2B"/>
    <w:rsid w:val="00E32C3B"/>
    <w:rsid w:val="00E330A1"/>
    <w:rsid w:val="00E33E0E"/>
    <w:rsid w:val="00E35A5A"/>
    <w:rsid w:val="00E36AFE"/>
    <w:rsid w:val="00E424DD"/>
    <w:rsid w:val="00E43D1D"/>
    <w:rsid w:val="00E44500"/>
    <w:rsid w:val="00E452F6"/>
    <w:rsid w:val="00E505B5"/>
    <w:rsid w:val="00E520CA"/>
    <w:rsid w:val="00E52339"/>
    <w:rsid w:val="00E53280"/>
    <w:rsid w:val="00E5445E"/>
    <w:rsid w:val="00E549BB"/>
    <w:rsid w:val="00E57B82"/>
    <w:rsid w:val="00E60EC6"/>
    <w:rsid w:val="00E62519"/>
    <w:rsid w:val="00E63FED"/>
    <w:rsid w:val="00E65891"/>
    <w:rsid w:val="00E73E6A"/>
    <w:rsid w:val="00E74A88"/>
    <w:rsid w:val="00E7577C"/>
    <w:rsid w:val="00E76B87"/>
    <w:rsid w:val="00E77924"/>
    <w:rsid w:val="00E90567"/>
    <w:rsid w:val="00E91375"/>
    <w:rsid w:val="00E9264F"/>
    <w:rsid w:val="00E9615A"/>
    <w:rsid w:val="00E967E2"/>
    <w:rsid w:val="00E96CD7"/>
    <w:rsid w:val="00E97FC7"/>
    <w:rsid w:val="00EA04BD"/>
    <w:rsid w:val="00EA76DB"/>
    <w:rsid w:val="00EB04A5"/>
    <w:rsid w:val="00EB1F95"/>
    <w:rsid w:val="00EB5EFE"/>
    <w:rsid w:val="00EB78F5"/>
    <w:rsid w:val="00EC210F"/>
    <w:rsid w:val="00EC23D6"/>
    <w:rsid w:val="00EC47FA"/>
    <w:rsid w:val="00EC6C87"/>
    <w:rsid w:val="00EC75D7"/>
    <w:rsid w:val="00ED122C"/>
    <w:rsid w:val="00ED14F9"/>
    <w:rsid w:val="00ED700C"/>
    <w:rsid w:val="00ED7CEB"/>
    <w:rsid w:val="00EE365F"/>
    <w:rsid w:val="00EE3DEC"/>
    <w:rsid w:val="00EE5DB6"/>
    <w:rsid w:val="00EE5FF3"/>
    <w:rsid w:val="00EE6500"/>
    <w:rsid w:val="00EF0586"/>
    <w:rsid w:val="00EF2ED0"/>
    <w:rsid w:val="00EF3A89"/>
    <w:rsid w:val="00EF4205"/>
    <w:rsid w:val="00EF5DC8"/>
    <w:rsid w:val="00F008FD"/>
    <w:rsid w:val="00F032D2"/>
    <w:rsid w:val="00F0379E"/>
    <w:rsid w:val="00F04378"/>
    <w:rsid w:val="00F0547E"/>
    <w:rsid w:val="00F06E67"/>
    <w:rsid w:val="00F1071D"/>
    <w:rsid w:val="00F10C35"/>
    <w:rsid w:val="00F17320"/>
    <w:rsid w:val="00F20424"/>
    <w:rsid w:val="00F22510"/>
    <w:rsid w:val="00F23037"/>
    <w:rsid w:val="00F233A9"/>
    <w:rsid w:val="00F26AAB"/>
    <w:rsid w:val="00F30741"/>
    <w:rsid w:val="00F35BB6"/>
    <w:rsid w:val="00F3788F"/>
    <w:rsid w:val="00F41841"/>
    <w:rsid w:val="00F41876"/>
    <w:rsid w:val="00F422CA"/>
    <w:rsid w:val="00F435C4"/>
    <w:rsid w:val="00F51F30"/>
    <w:rsid w:val="00F52487"/>
    <w:rsid w:val="00F52B54"/>
    <w:rsid w:val="00F52DCD"/>
    <w:rsid w:val="00F52F5D"/>
    <w:rsid w:val="00F540DD"/>
    <w:rsid w:val="00F54241"/>
    <w:rsid w:val="00F55FB8"/>
    <w:rsid w:val="00F57671"/>
    <w:rsid w:val="00F57785"/>
    <w:rsid w:val="00F612BA"/>
    <w:rsid w:val="00F62FA4"/>
    <w:rsid w:val="00F65DE8"/>
    <w:rsid w:val="00F662DC"/>
    <w:rsid w:val="00F67832"/>
    <w:rsid w:val="00F72052"/>
    <w:rsid w:val="00F741C0"/>
    <w:rsid w:val="00F75B48"/>
    <w:rsid w:val="00F842E4"/>
    <w:rsid w:val="00F8756E"/>
    <w:rsid w:val="00F91C63"/>
    <w:rsid w:val="00F91EBA"/>
    <w:rsid w:val="00F92309"/>
    <w:rsid w:val="00F942F7"/>
    <w:rsid w:val="00F945FB"/>
    <w:rsid w:val="00FA1021"/>
    <w:rsid w:val="00FA14BA"/>
    <w:rsid w:val="00FA2DDC"/>
    <w:rsid w:val="00FA54B0"/>
    <w:rsid w:val="00FA676C"/>
    <w:rsid w:val="00FB1E78"/>
    <w:rsid w:val="00FB3131"/>
    <w:rsid w:val="00FB3C63"/>
    <w:rsid w:val="00FB54BE"/>
    <w:rsid w:val="00FB702C"/>
    <w:rsid w:val="00FC0F78"/>
    <w:rsid w:val="00FC135A"/>
    <w:rsid w:val="00FC3BE9"/>
    <w:rsid w:val="00FC3D07"/>
    <w:rsid w:val="00FC44E0"/>
    <w:rsid w:val="00FC7A15"/>
    <w:rsid w:val="00FD2023"/>
    <w:rsid w:val="00FD5E67"/>
    <w:rsid w:val="00FE19B2"/>
    <w:rsid w:val="00FE2F33"/>
    <w:rsid w:val="00FE5577"/>
    <w:rsid w:val="00FE6AEF"/>
    <w:rsid w:val="00FE7437"/>
    <w:rsid w:val="00FF123C"/>
    <w:rsid w:val="00FF5FFC"/>
    <w:rsid w:val="00FF6094"/>
    <w:rsid w:val="00FF7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83FA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2E9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B6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538A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538A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538A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538A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538A6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1538A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1538A6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40602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40602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40602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40602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40602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40602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740602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74060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40602"/>
    <w:rPr>
      <w:rFonts w:ascii="Cambria" w:hAnsi="Cambria" w:cs="Cambria"/>
    </w:rPr>
  </w:style>
  <w:style w:type="table" w:styleId="a3">
    <w:name w:val="Table Grid"/>
    <w:basedOn w:val="a1"/>
    <w:uiPriority w:val="99"/>
    <w:rsid w:val="00752E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Заголовок 3го уровня"/>
    <w:basedOn w:val="a"/>
    <w:uiPriority w:val="99"/>
    <w:rsid w:val="00752E9D"/>
    <w:pPr>
      <w:spacing w:line="264" w:lineRule="auto"/>
      <w:jc w:val="center"/>
    </w:pPr>
    <w:rPr>
      <w:sz w:val="22"/>
      <w:szCs w:val="22"/>
    </w:rPr>
  </w:style>
  <w:style w:type="paragraph" w:customStyle="1" w:styleId="a4">
    <w:name w:val="Таблица"/>
    <w:basedOn w:val="a"/>
    <w:uiPriority w:val="99"/>
    <w:rsid w:val="00752E9D"/>
    <w:pPr>
      <w:autoSpaceDE w:val="0"/>
      <w:autoSpaceDN w:val="0"/>
      <w:adjustRightInd w:val="0"/>
      <w:jc w:val="center"/>
    </w:pPr>
    <w:rPr>
      <w:color w:val="000000"/>
      <w:sz w:val="22"/>
      <w:szCs w:val="22"/>
    </w:rPr>
  </w:style>
  <w:style w:type="paragraph" w:customStyle="1" w:styleId="a5">
    <w:name w:val="Стиль Таблица + Синий"/>
    <w:basedOn w:val="a4"/>
    <w:uiPriority w:val="99"/>
    <w:rsid w:val="00752E9D"/>
    <w:rPr>
      <w:color w:val="0000FF"/>
    </w:rPr>
  </w:style>
  <w:style w:type="paragraph" w:styleId="11">
    <w:name w:val="toc 1"/>
    <w:basedOn w:val="a"/>
    <w:next w:val="a"/>
    <w:autoRedefine/>
    <w:uiPriority w:val="39"/>
    <w:rsid w:val="00752E9D"/>
  </w:style>
  <w:style w:type="character" w:styleId="a6">
    <w:name w:val="Hyperlink"/>
    <w:basedOn w:val="a0"/>
    <w:uiPriority w:val="99"/>
    <w:rsid w:val="00752E9D"/>
    <w:rPr>
      <w:color w:val="0000FF"/>
      <w:u w:val="single"/>
    </w:rPr>
  </w:style>
  <w:style w:type="paragraph" w:customStyle="1" w:styleId="a7">
    <w:name w:val="Тело ИАК"/>
    <w:basedOn w:val="a"/>
    <w:link w:val="a8"/>
    <w:uiPriority w:val="99"/>
    <w:rsid w:val="000447AA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8">
    <w:name w:val="Тело ИАК Знак"/>
    <w:basedOn w:val="a0"/>
    <w:link w:val="a7"/>
    <w:uiPriority w:val="99"/>
    <w:locked/>
    <w:rsid w:val="000447AA"/>
    <w:rPr>
      <w:sz w:val="22"/>
      <w:szCs w:val="22"/>
      <w:lang w:val="ru-RU" w:eastAsia="ru-RU"/>
    </w:rPr>
  </w:style>
  <w:style w:type="paragraph" w:customStyle="1" w:styleId="a9">
    <w:name w:val="Знак"/>
    <w:basedOn w:val="a"/>
    <w:uiPriority w:val="99"/>
    <w:rsid w:val="00916FD2"/>
    <w:pPr>
      <w:spacing w:after="160" w:line="240" w:lineRule="exact"/>
    </w:pPr>
    <w:rPr>
      <w:sz w:val="20"/>
      <w:szCs w:val="20"/>
      <w:lang w:val="en-US" w:eastAsia="en-US"/>
    </w:rPr>
  </w:style>
  <w:style w:type="paragraph" w:customStyle="1" w:styleId="12">
    <w:name w:val="Тело ИАК + 12 пт]"/>
    <w:basedOn w:val="a7"/>
    <w:uiPriority w:val="99"/>
    <w:rsid w:val="006C029D"/>
    <w:pPr>
      <w:numPr>
        <w:numId w:val="5"/>
      </w:numPr>
      <w:spacing w:line="240" w:lineRule="auto"/>
    </w:pPr>
    <w:rPr>
      <w:sz w:val="24"/>
      <w:szCs w:val="24"/>
    </w:rPr>
  </w:style>
  <w:style w:type="paragraph" w:styleId="21">
    <w:name w:val="toc 2"/>
    <w:basedOn w:val="a"/>
    <w:next w:val="a"/>
    <w:autoRedefine/>
    <w:uiPriority w:val="39"/>
    <w:rsid w:val="007033B0"/>
    <w:pPr>
      <w:ind w:left="240"/>
    </w:pPr>
  </w:style>
  <w:style w:type="paragraph" w:styleId="32">
    <w:name w:val="toc 3"/>
    <w:basedOn w:val="a"/>
    <w:next w:val="a"/>
    <w:autoRedefine/>
    <w:uiPriority w:val="39"/>
    <w:rsid w:val="007033B0"/>
    <w:pPr>
      <w:ind w:left="480"/>
    </w:pPr>
  </w:style>
  <w:style w:type="paragraph" w:styleId="aa">
    <w:name w:val="footer"/>
    <w:basedOn w:val="a"/>
    <w:link w:val="ab"/>
    <w:uiPriority w:val="99"/>
    <w:rsid w:val="00ED12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740602"/>
    <w:rPr>
      <w:sz w:val="24"/>
      <w:szCs w:val="24"/>
    </w:rPr>
  </w:style>
  <w:style w:type="character" w:styleId="ac">
    <w:name w:val="page number"/>
    <w:basedOn w:val="a0"/>
    <w:uiPriority w:val="99"/>
    <w:rsid w:val="00ED122C"/>
  </w:style>
  <w:style w:type="paragraph" w:styleId="ad">
    <w:name w:val="Document Map"/>
    <w:basedOn w:val="a"/>
    <w:link w:val="ae"/>
    <w:uiPriority w:val="99"/>
    <w:semiHidden/>
    <w:rsid w:val="002673B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740602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99"/>
    <w:qFormat/>
    <w:rsid w:val="004B30FC"/>
    <w:rPr>
      <w:b/>
      <w:bCs/>
    </w:rPr>
  </w:style>
  <w:style w:type="paragraph" w:styleId="af0">
    <w:name w:val="Balloon Text"/>
    <w:basedOn w:val="a"/>
    <w:link w:val="af1"/>
    <w:uiPriority w:val="99"/>
    <w:semiHidden/>
    <w:rsid w:val="003B7F1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3B7F15"/>
    <w:rPr>
      <w:rFonts w:ascii="Tahoma" w:hAnsi="Tahoma" w:cs="Tahoma"/>
      <w:sz w:val="16"/>
      <w:szCs w:val="16"/>
    </w:rPr>
  </w:style>
  <w:style w:type="character" w:customStyle="1" w:styleId="knowcan">
    <w:name w:val="know_can Знак"/>
    <w:basedOn w:val="a0"/>
    <w:link w:val="knowcan0"/>
    <w:uiPriority w:val="99"/>
    <w:locked/>
    <w:rsid w:val="00614B0C"/>
    <w:rPr>
      <w:b/>
      <w:bCs/>
      <w:i/>
      <w:iCs/>
      <w:sz w:val="24"/>
      <w:szCs w:val="24"/>
    </w:rPr>
  </w:style>
  <w:style w:type="paragraph" w:customStyle="1" w:styleId="knowcan0">
    <w:name w:val="know_can"/>
    <w:basedOn w:val="a"/>
    <w:link w:val="knowcan"/>
    <w:uiPriority w:val="99"/>
    <w:rsid w:val="00614B0C"/>
    <w:rPr>
      <w:b/>
      <w:bCs/>
      <w:i/>
      <w:iCs/>
    </w:rPr>
  </w:style>
  <w:style w:type="paragraph" w:styleId="af2">
    <w:name w:val="header"/>
    <w:basedOn w:val="a"/>
    <w:link w:val="af3"/>
    <w:uiPriority w:val="99"/>
    <w:locked/>
    <w:rsid w:val="0026175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locked/>
    <w:rsid w:val="00FD2023"/>
    <w:rPr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locked/>
    <w:rsid w:val="005255E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locked/>
    <w:rsid w:val="005255E9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5255E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locked/>
    <w:rsid w:val="005255E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255E9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0" Type="http://schemas.openxmlformats.org/officeDocument/2006/relationships/image" Target="media/image7.png"/><Relationship Id="rId21" Type="http://schemas.openxmlformats.org/officeDocument/2006/relationships/image" Target="media/image8.png"/><Relationship Id="rId22" Type="http://schemas.openxmlformats.org/officeDocument/2006/relationships/image" Target="media/image9.png"/><Relationship Id="rId23" Type="http://schemas.openxmlformats.org/officeDocument/2006/relationships/image" Target="media/image10.png"/><Relationship Id="rId24" Type="http://schemas.openxmlformats.org/officeDocument/2006/relationships/image" Target="media/image11.png"/><Relationship Id="rId25" Type="http://schemas.openxmlformats.org/officeDocument/2006/relationships/image" Target="media/image12.png"/><Relationship Id="rId26" Type="http://schemas.openxmlformats.org/officeDocument/2006/relationships/image" Target="media/image13.png"/><Relationship Id="rId27" Type="http://schemas.openxmlformats.org/officeDocument/2006/relationships/image" Target="media/image14.png"/><Relationship Id="rId28" Type="http://schemas.openxmlformats.org/officeDocument/2006/relationships/image" Target="media/image15.png"/><Relationship Id="rId29" Type="http://schemas.openxmlformats.org/officeDocument/2006/relationships/image" Target="media/image16.png"/><Relationship Id="rId30" Type="http://schemas.openxmlformats.org/officeDocument/2006/relationships/image" Target="media/image17.png"/><Relationship Id="rId3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E6E3C-71A6-4464-976E-9AD7DCD16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16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Содержание:</vt:lpstr>
    </vt:vector>
  </TitlesOfParts>
  <Company>niimko</Company>
  <LinksUpToDate>false</LinksUpToDate>
  <CharactersWithSpaces>12391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Содержание:</dc:title>
  <dc:creator>Developer</dc:creator>
  <cp:lastModifiedBy>developer</cp:lastModifiedBy>
  <cp:revision>41</cp:revision>
  <dcterms:created xsi:type="dcterms:W3CDTF">2020-09-24T10:11:00Z</dcterms:created>
  <dcterms:modified xsi:type="dcterms:W3CDTF">2025-11-24T14:07:00Z</dcterms:modified>
</cp:coreProperties>
</file>